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56B51" w14:textId="0122EFDD" w:rsidR="00C01E70" w:rsidRDefault="00F9634D">
      <w:pPr>
        <w:pStyle w:val="Standard"/>
        <w:ind w:left="-709"/>
        <w:jc w:val="center"/>
      </w:pPr>
      <w:r>
        <w:rPr>
          <w:sz w:val="20"/>
        </w:rPr>
        <w:t xml:space="preserve">      </w:t>
      </w:r>
      <w:r w:rsidR="0054215E" w:rsidRPr="005629EA">
        <w:rPr>
          <w:sz w:val="20"/>
        </w:rPr>
        <w:t xml:space="preserve">                                                                       </w:t>
      </w:r>
      <w:r w:rsidRPr="0054215E">
        <w:rPr>
          <w:sz w:val="20"/>
        </w:rPr>
        <w:t>Утверждаю</w:t>
      </w:r>
    </w:p>
    <w:p w14:paraId="61D2C3B0" w14:textId="77777777" w:rsidR="00C01E70" w:rsidRDefault="00F9634D">
      <w:pPr>
        <w:pStyle w:val="Standard"/>
        <w:ind w:right="-15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Заведующая МБ ДОУ   </w:t>
      </w:r>
    </w:p>
    <w:p w14:paraId="6DAA18CB" w14:textId="77777777" w:rsidR="00C01E70" w:rsidRDefault="00F9634D">
      <w:pPr>
        <w:pStyle w:val="Standard"/>
        <w:ind w:right="-15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«Детский сад № 70»       </w:t>
      </w:r>
    </w:p>
    <w:p w14:paraId="31860621" w14:textId="77777777" w:rsidR="00C01E70" w:rsidRDefault="00F9634D">
      <w:pPr>
        <w:pStyle w:val="Standard"/>
        <w:ind w:right="-15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________ </w:t>
      </w:r>
      <w:proofErr w:type="gramStart"/>
      <w:r>
        <w:rPr>
          <w:color w:val="000000"/>
          <w:sz w:val="24"/>
          <w:szCs w:val="24"/>
        </w:rPr>
        <w:t>Е.А.</w:t>
      </w:r>
      <w:proofErr w:type="gramEnd"/>
      <w:r>
        <w:rPr>
          <w:color w:val="000000"/>
          <w:sz w:val="24"/>
          <w:szCs w:val="24"/>
        </w:rPr>
        <w:t xml:space="preserve"> Максакова</w:t>
      </w:r>
    </w:p>
    <w:p w14:paraId="7DA5E67E" w14:textId="512A1A07" w:rsidR="00C01E70" w:rsidRDefault="00F9634D">
      <w:pPr>
        <w:pStyle w:val="Standard"/>
        <w:ind w:right="-15"/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Приказ №  </w:t>
      </w:r>
      <w:r w:rsidR="000E12A3" w:rsidRPr="005629E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от </w:t>
      </w:r>
      <w:r w:rsidR="0054215E" w:rsidRPr="005629EA">
        <w:rPr>
          <w:color w:val="000000"/>
          <w:sz w:val="24"/>
          <w:szCs w:val="24"/>
        </w:rPr>
        <w:t xml:space="preserve">          </w:t>
      </w:r>
      <w:proofErr w:type="gramStart"/>
      <w:r w:rsidR="008F4AD3" w:rsidRPr="005629EA">
        <w:rPr>
          <w:color w:val="000000"/>
          <w:sz w:val="24"/>
          <w:szCs w:val="24"/>
        </w:rPr>
        <w:t>2019</w:t>
      </w:r>
      <w:r w:rsidR="0054215E" w:rsidRPr="00562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г.</w:t>
      </w:r>
      <w:proofErr w:type="gramEnd"/>
    </w:p>
    <w:p w14:paraId="60886D0D" w14:textId="77777777" w:rsidR="00C01E70" w:rsidRDefault="00C01E70">
      <w:pPr>
        <w:pStyle w:val="Standard"/>
        <w:rPr>
          <w:sz w:val="24"/>
          <w:szCs w:val="24"/>
        </w:rPr>
      </w:pPr>
    </w:p>
    <w:p w14:paraId="6CCC8089" w14:textId="77777777" w:rsidR="00C01E70" w:rsidRDefault="00F9634D">
      <w:pPr>
        <w:pStyle w:val="Standard"/>
        <w:jc w:val="center"/>
      </w:pPr>
      <w:r>
        <w:rPr>
          <w:b/>
          <w:bCs/>
          <w:color w:val="000000"/>
          <w:sz w:val="24"/>
          <w:szCs w:val="24"/>
        </w:rPr>
        <w:t>Отчет по исполнению Плана работы</w:t>
      </w:r>
    </w:p>
    <w:p w14:paraId="7C6BE86C" w14:textId="27EF4BAC" w:rsidR="00C01E70" w:rsidRDefault="00F9634D">
      <w:pPr>
        <w:pStyle w:val="Standard"/>
        <w:jc w:val="center"/>
      </w:pPr>
      <w:r>
        <w:rPr>
          <w:b/>
          <w:bCs/>
          <w:color w:val="000000"/>
          <w:sz w:val="24"/>
          <w:szCs w:val="24"/>
        </w:rPr>
        <w:t>на 201</w:t>
      </w:r>
      <w:r w:rsidR="0054215E">
        <w:rPr>
          <w:b/>
          <w:bCs/>
          <w:color w:val="000000"/>
          <w:sz w:val="24"/>
          <w:szCs w:val="24"/>
          <w:lang w:val="en-US"/>
        </w:rPr>
        <w:t>9</w:t>
      </w:r>
      <w:r>
        <w:rPr>
          <w:b/>
          <w:bCs/>
          <w:color w:val="000000"/>
          <w:sz w:val="24"/>
          <w:szCs w:val="24"/>
        </w:rPr>
        <w:t>-20</w:t>
      </w:r>
      <w:r w:rsidR="0054215E">
        <w:rPr>
          <w:b/>
          <w:bCs/>
          <w:color w:val="000000"/>
          <w:sz w:val="24"/>
          <w:szCs w:val="24"/>
          <w:lang w:val="en-US"/>
        </w:rPr>
        <w:t>20</w:t>
      </w:r>
      <w:r>
        <w:rPr>
          <w:b/>
          <w:bCs/>
          <w:color w:val="000000"/>
          <w:sz w:val="24"/>
          <w:szCs w:val="24"/>
        </w:rPr>
        <w:t xml:space="preserve"> уч. год</w:t>
      </w:r>
    </w:p>
    <w:p w14:paraId="52C083B9" w14:textId="77777777" w:rsidR="00C01E70" w:rsidRDefault="00F9634D">
      <w:pPr>
        <w:pStyle w:val="Standard"/>
        <w:jc w:val="center"/>
      </w:pPr>
      <w:r>
        <w:rPr>
          <w:b/>
          <w:bCs/>
          <w:color w:val="000000"/>
          <w:sz w:val="24"/>
          <w:szCs w:val="24"/>
        </w:rPr>
        <w:t xml:space="preserve">в </w:t>
      </w:r>
      <w:proofErr w:type="gramStart"/>
      <w:r>
        <w:rPr>
          <w:b/>
          <w:bCs/>
          <w:color w:val="000000"/>
          <w:sz w:val="24"/>
          <w:szCs w:val="24"/>
        </w:rPr>
        <w:t>рамках  НМП</w:t>
      </w:r>
      <w:proofErr w:type="gramEnd"/>
      <w:r>
        <w:rPr>
          <w:b/>
          <w:bCs/>
          <w:color w:val="000000"/>
          <w:sz w:val="24"/>
          <w:szCs w:val="24"/>
        </w:rPr>
        <w:t xml:space="preserve"> «Создание единой информационной образовательной среды</w:t>
      </w:r>
    </w:p>
    <w:p w14:paraId="3E8A403A" w14:textId="77777777" w:rsidR="00C01E70" w:rsidRDefault="00F9634D">
      <w:pPr>
        <w:pStyle w:val="Standard"/>
        <w:jc w:val="center"/>
      </w:pPr>
      <w:r>
        <w:rPr>
          <w:b/>
          <w:bCs/>
          <w:color w:val="000000"/>
          <w:sz w:val="24"/>
          <w:szCs w:val="24"/>
        </w:rPr>
        <w:t>в муниципальной системе образования»</w:t>
      </w:r>
    </w:p>
    <w:p w14:paraId="58CEB9C0" w14:textId="77777777" w:rsidR="00C01E70" w:rsidRDefault="00C01E70">
      <w:pPr>
        <w:pStyle w:val="Standard"/>
        <w:rPr>
          <w:sz w:val="24"/>
          <w:szCs w:val="24"/>
        </w:rPr>
      </w:pPr>
    </w:p>
    <w:p w14:paraId="0DB8DBEF" w14:textId="77777777" w:rsidR="00C01E70" w:rsidRDefault="00F9634D">
      <w:pPr>
        <w:pStyle w:val="Standard"/>
        <w:numPr>
          <w:ilvl w:val="0"/>
          <w:numId w:val="1"/>
        </w:numPr>
      </w:pPr>
      <w:r>
        <w:rPr>
          <w:b/>
          <w:bCs/>
          <w:i/>
          <w:iCs/>
          <w:color w:val="000000"/>
          <w:sz w:val="24"/>
          <w:szCs w:val="24"/>
        </w:rPr>
        <w:t>Общие сведения</w:t>
      </w:r>
    </w:p>
    <w:tbl>
      <w:tblPr>
        <w:tblW w:w="955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94"/>
        <w:gridCol w:w="5061"/>
      </w:tblGrid>
      <w:tr w:rsidR="00C01E70" w14:paraId="108B0E6C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A29DB" w14:textId="77777777" w:rsidR="00C01E70" w:rsidRDefault="00F9634D">
            <w:pPr>
              <w:pStyle w:val="Standard"/>
              <w:spacing w:line="240" w:lineRule="atLeast"/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ДОО</w:t>
            </w:r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47BB7" w14:textId="77777777" w:rsidR="00C01E70" w:rsidRDefault="00F9634D">
            <w:pPr>
              <w:pStyle w:val="Standard"/>
              <w:spacing w:line="240" w:lineRule="atLeast"/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МБ ДОУ «Детский сад № 70»</w:t>
            </w:r>
          </w:p>
        </w:tc>
      </w:tr>
      <w:tr w:rsidR="00C01E70" w14:paraId="3A346942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51123" w14:textId="33C006C9" w:rsidR="00C01E70" w:rsidRDefault="00F9634D">
            <w:pPr>
              <w:pStyle w:val="Standard"/>
              <w:spacing w:line="240" w:lineRule="atLeast"/>
            </w:pPr>
            <w:bookmarkStart w:id="0" w:name="_GoBack1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 xml:space="preserve">Кол-во основных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. работников </w:t>
            </w:r>
            <w:r>
              <w:rPr>
                <w:color w:val="000000"/>
                <w:sz w:val="20"/>
                <w:szCs w:val="20"/>
              </w:rPr>
              <w:t>на начало 201</w:t>
            </w:r>
            <w:r w:rsidR="0054215E" w:rsidRPr="0054215E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-20</w:t>
            </w:r>
            <w:r w:rsidR="0054215E" w:rsidRPr="0054215E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уч. года</w:t>
            </w:r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F45A1" w14:textId="77777777" w:rsidR="00C01E70" w:rsidRDefault="00F9634D">
            <w:pPr>
              <w:pStyle w:val="Standard"/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9 педагогов</w:t>
            </w:r>
          </w:p>
          <w:p w14:paraId="13FF0A22" w14:textId="77777777" w:rsidR="00C01E70" w:rsidRDefault="00C01E70">
            <w:pPr>
              <w:pStyle w:val="Standard"/>
              <w:spacing w:line="240" w:lineRule="atLeast"/>
              <w:rPr>
                <w:sz w:val="24"/>
                <w:szCs w:val="24"/>
              </w:rPr>
            </w:pPr>
          </w:p>
        </w:tc>
      </w:tr>
      <w:tr w:rsidR="00C01E70" w14:paraId="1F603887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6D795" w14:textId="5ACD2D90" w:rsidR="00C01E70" w:rsidRDefault="00F9634D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воспитанников  </w:t>
            </w:r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начало 201</w:t>
            </w:r>
            <w:r w:rsidR="0054215E" w:rsidRPr="0054215E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-20</w:t>
            </w:r>
            <w:r w:rsidR="0054215E" w:rsidRPr="0054215E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уч. года.</w:t>
            </w:r>
          </w:p>
          <w:p w14:paraId="0C791100" w14:textId="4EED7F2E" w:rsidR="00C01E70" w:rsidRDefault="00F9634D">
            <w:pPr>
              <w:pStyle w:val="Standard"/>
              <w:spacing w:line="240" w:lineRule="atLeast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семей  </w:t>
            </w:r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начало 201</w:t>
            </w:r>
            <w:r w:rsidR="0054215E" w:rsidRPr="0054215E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-20</w:t>
            </w:r>
            <w:r w:rsidR="0054215E" w:rsidRPr="0054215E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уч. года.</w:t>
            </w:r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DE460" w14:textId="77777777" w:rsidR="00C01E70" w:rsidRDefault="00F9634D">
            <w:pPr>
              <w:pStyle w:val="Standard"/>
              <w:spacing w:line="240" w:lineRule="atLeast"/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105</w:t>
            </w:r>
          </w:p>
          <w:p w14:paraId="2D7EF345" w14:textId="77777777" w:rsidR="00C01E70" w:rsidRDefault="00C01E70">
            <w:pPr>
              <w:pStyle w:val="Standard"/>
              <w:spacing w:line="240" w:lineRule="atLeast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7A4760F9" w14:textId="77777777" w:rsidR="00C01E70" w:rsidRDefault="00F9634D">
            <w:pPr>
              <w:pStyle w:val="Standard"/>
              <w:spacing w:line="240" w:lineRule="atLeast"/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105</w:t>
            </w:r>
          </w:p>
        </w:tc>
      </w:tr>
      <w:tr w:rsidR="00C01E70" w14:paraId="4AC91F11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5677D" w14:textId="77777777" w:rsidR="00C01E70" w:rsidRDefault="00F9634D">
            <w:pPr>
              <w:pStyle w:val="Standard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ФИО координатора проекта </w:t>
            </w:r>
            <w:r>
              <w:rPr>
                <w:color w:val="000000"/>
                <w:sz w:val="20"/>
                <w:szCs w:val="20"/>
              </w:rPr>
              <w:t>“Создание ЕИОС в МСО”</w:t>
            </w:r>
          </w:p>
          <w:p w14:paraId="523FF516" w14:textId="77777777" w:rsidR="00C01E70" w:rsidRDefault="00F9634D">
            <w:pPr>
              <w:pStyle w:val="Standard"/>
              <w:numPr>
                <w:ilvl w:val="0"/>
                <w:numId w:val="2"/>
              </w:numPr>
              <w:ind w:left="375"/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  <w:p w14:paraId="7AAA1C30" w14:textId="77777777" w:rsidR="00C01E70" w:rsidRDefault="00F9634D">
            <w:pPr>
              <w:pStyle w:val="Standard"/>
              <w:numPr>
                <w:ilvl w:val="0"/>
                <w:numId w:val="11"/>
              </w:numPr>
              <w:spacing w:line="240" w:lineRule="atLeast"/>
              <w:ind w:left="375"/>
            </w:pPr>
            <w:r>
              <w:rPr>
                <w:color w:val="000000"/>
                <w:sz w:val="20"/>
                <w:szCs w:val="20"/>
              </w:rPr>
              <w:t>№ и дата приказа о назначении координатора (ответственного)</w:t>
            </w:r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85D6A" w14:textId="77777777" w:rsidR="00C01E70" w:rsidRDefault="00F9634D">
            <w:pPr>
              <w:pStyle w:val="Standard"/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Гальцова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Александра Сергеевна,   </w:t>
            </w:r>
          </w:p>
          <w:p w14:paraId="3AF48EA3" w14:textId="77777777" w:rsidR="00C01E70" w:rsidRDefault="00F9634D">
            <w:pPr>
              <w:pStyle w:val="Standard"/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воспитатель</w:t>
            </w:r>
          </w:p>
          <w:p w14:paraId="5310E90B" w14:textId="29DCE9B9" w:rsidR="00C01E70" w:rsidRDefault="00F9634D">
            <w:pPr>
              <w:pStyle w:val="Standard"/>
              <w:spacing w:line="240" w:lineRule="atLeast"/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Приказ </w:t>
            </w:r>
            <w:r w:rsidR="005629EA">
              <w:rPr>
                <w:rFonts w:ascii="Verdana" w:hAnsi="Verdana"/>
                <w:i/>
                <w:iCs/>
                <w:sz w:val="18"/>
                <w:szCs w:val="18"/>
              </w:rPr>
              <w:t>№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005629EA">
              <w:rPr>
                <w:rFonts w:ascii="Verdana" w:hAnsi="Verdana"/>
                <w:i/>
                <w:iCs/>
                <w:sz w:val="18"/>
                <w:szCs w:val="18"/>
              </w:rPr>
              <w:t xml:space="preserve">             2019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г.</w:t>
            </w:r>
          </w:p>
        </w:tc>
      </w:tr>
    </w:tbl>
    <w:p w14:paraId="20B9A160" w14:textId="77777777" w:rsidR="00C01E70" w:rsidRDefault="00C01E70">
      <w:pPr>
        <w:pStyle w:val="Standard"/>
        <w:spacing w:after="240"/>
        <w:rPr>
          <w:sz w:val="24"/>
          <w:szCs w:val="24"/>
        </w:rPr>
      </w:pPr>
    </w:p>
    <w:p w14:paraId="0C709D52" w14:textId="77777777" w:rsidR="00C01E70" w:rsidRDefault="00F9634D">
      <w:pPr>
        <w:pStyle w:val="Standard"/>
      </w:pPr>
      <w:r>
        <w:rPr>
          <w:b/>
          <w:bCs/>
          <w:i/>
          <w:iCs/>
          <w:color w:val="000000"/>
          <w:sz w:val="24"/>
          <w:szCs w:val="24"/>
        </w:rPr>
        <w:t> II. Нормативно-правовое обеспечение</w:t>
      </w:r>
    </w:p>
    <w:tbl>
      <w:tblPr>
        <w:tblW w:w="955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94"/>
        <w:gridCol w:w="5061"/>
      </w:tblGrid>
      <w:tr w:rsidR="00C01E70" w14:paraId="0D55B541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0042A" w14:textId="77777777" w:rsidR="00C01E70" w:rsidRDefault="00F9634D">
            <w:pPr>
              <w:pStyle w:val="Standard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Размещение на сайте ОО в разделе ДО или ДОТ</w:t>
            </w:r>
          </w:p>
          <w:p w14:paraId="33BCB3FF" w14:textId="77777777" w:rsidR="00C01E70" w:rsidRDefault="00F9634D">
            <w:pPr>
              <w:pStyle w:val="Standard"/>
              <w:spacing w:line="240" w:lineRule="atLeast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документации</w:t>
            </w:r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21753" w14:textId="77777777" w:rsidR="00C01E70" w:rsidRDefault="00F9634D">
            <w:pPr>
              <w:pStyle w:val="Standard"/>
              <w:spacing w:line="240" w:lineRule="atLeast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Факт (ссылка) или срок размещения</w:t>
            </w:r>
          </w:p>
        </w:tc>
      </w:tr>
      <w:tr w:rsidR="00C01E70" w14:paraId="32C9E090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739E2" w14:textId="77777777" w:rsidR="00C01E70" w:rsidRDefault="00F9634D">
            <w:pPr>
              <w:pStyle w:val="Standard"/>
              <w:spacing w:line="240" w:lineRule="atLeast"/>
            </w:pPr>
            <w:r>
              <w:rPr>
                <w:color w:val="000000"/>
                <w:sz w:val="20"/>
                <w:szCs w:val="20"/>
              </w:rPr>
              <w:t xml:space="preserve">Изменения в уставе ДОО, отражающие оказание консультативной и методической помощи </w:t>
            </w:r>
            <w:proofErr w:type="gramStart"/>
            <w:r>
              <w:rPr>
                <w:color w:val="000000"/>
                <w:sz w:val="20"/>
                <w:szCs w:val="20"/>
              </w:rPr>
              <w:t>родителям  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основе дистанционных технологий</w:t>
            </w:r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46095" w14:textId="77777777" w:rsidR="00C01E70" w:rsidRDefault="00C01E70">
            <w:pPr>
              <w:pStyle w:val="Standard"/>
              <w:spacing w:line="240" w:lineRule="atLeast"/>
            </w:pPr>
          </w:p>
        </w:tc>
      </w:tr>
      <w:tr w:rsidR="00C01E70" w14:paraId="03CB6692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8C324" w14:textId="77777777" w:rsidR="00C01E70" w:rsidRDefault="00F9634D">
            <w:pPr>
              <w:pStyle w:val="Standard"/>
              <w:spacing w:line="240" w:lineRule="atLeast"/>
            </w:pPr>
            <w:r>
              <w:rPr>
                <w:color w:val="000000"/>
                <w:sz w:val="20"/>
                <w:szCs w:val="20"/>
              </w:rPr>
              <w:t xml:space="preserve">Положение об информационной образовательной </w:t>
            </w:r>
            <w:proofErr w:type="gramStart"/>
            <w:r>
              <w:rPr>
                <w:color w:val="000000"/>
                <w:sz w:val="20"/>
                <w:szCs w:val="20"/>
              </w:rPr>
              <w:t>среде  ДОО</w:t>
            </w:r>
            <w:proofErr w:type="gramEnd"/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2F2DA" w14:textId="530FB265" w:rsidR="00C01E70" w:rsidRDefault="00C01E70">
            <w:pPr>
              <w:pStyle w:val="Standard"/>
              <w:spacing w:line="240" w:lineRule="atLeast"/>
            </w:pPr>
          </w:p>
        </w:tc>
      </w:tr>
      <w:tr w:rsidR="00C01E70" w14:paraId="53A107DD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AAC8F" w14:textId="77777777" w:rsidR="00C01E70" w:rsidRDefault="00F9634D">
            <w:pPr>
              <w:pStyle w:val="Standard"/>
              <w:spacing w:line="240" w:lineRule="atLeast"/>
            </w:pPr>
            <w:r>
              <w:rPr>
                <w:color w:val="000000"/>
                <w:sz w:val="20"/>
                <w:szCs w:val="20"/>
              </w:rPr>
              <w:t>Положение о порядке применения ЭО и ДОТ при реализации образовательных программ</w:t>
            </w:r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AA24B" w14:textId="2F48B031" w:rsidR="00C01E70" w:rsidRDefault="005629EA">
            <w:pPr>
              <w:pStyle w:val="Standard"/>
              <w:spacing w:line="240" w:lineRule="atLeast"/>
            </w:pPr>
            <w:r>
              <w:t xml:space="preserve"> </w:t>
            </w:r>
            <w:hyperlink r:id="rId7" w:history="1">
              <w:r w:rsidR="00E465CA" w:rsidRPr="00E465CA">
                <w:rPr>
                  <w:rStyle w:val="a9"/>
                </w:rPr>
                <w:t>http://www.dou70nk.ru/distantsionnoe-obrazovanie/</w:t>
              </w:r>
            </w:hyperlink>
          </w:p>
        </w:tc>
      </w:tr>
      <w:tr w:rsidR="00C01E70" w14:paraId="5C6C5EAB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78359" w14:textId="77777777" w:rsidR="00C01E70" w:rsidRDefault="00F9634D">
            <w:pPr>
              <w:pStyle w:val="Standard"/>
              <w:spacing w:line="240" w:lineRule="atLeast"/>
            </w:pPr>
            <w:r>
              <w:rPr>
                <w:color w:val="000000"/>
                <w:sz w:val="20"/>
                <w:szCs w:val="20"/>
              </w:rPr>
              <w:t>Положение о сайте ДОО</w:t>
            </w:r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6D3E9" w14:textId="0CF796BA" w:rsidR="00C01E70" w:rsidRDefault="005629EA">
            <w:pPr>
              <w:pStyle w:val="Standard"/>
              <w:spacing w:line="240" w:lineRule="atLeast"/>
              <w:rPr>
                <w:i/>
                <w:sz w:val="24"/>
                <w:szCs w:val="24"/>
              </w:rPr>
            </w:pPr>
            <w:hyperlink r:id="rId8" w:history="1">
              <w:r w:rsidR="00F9634D" w:rsidRPr="005629EA">
                <w:rPr>
                  <w:rStyle w:val="a9"/>
                  <w:i/>
                  <w:sz w:val="24"/>
                  <w:szCs w:val="24"/>
                  <w:lang w:val="en-US"/>
                </w:rPr>
                <w:t>http</w:t>
              </w:r>
              <w:r w:rsidR="00F9634D" w:rsidRPr="005629EA">
                <w:rPr>
                  <w:rStyle w:val="a9"/>
                  <w:i/>
                  <w:sz w:val="24"/>
                  <w:szCs w:val="24"/>
                </w:rPr>
                <w:t>://</w:t>
              </w:r>
              <w:r w:rsidR="00F9634D" w:rsidRPr="005629EA">
                <w:rPr>
                  <w:rStyle w:val="a9"/>
                  <w:i/>
                  <w:sz w:val="24"/>
                  <w:szCs w:val="24"/>
                  <w:lang w:val="en-US"/>
                </w:rPr>
                <w:t>www</w:t>
              </w:r>
              <w:r w:rsidR="00F9634D" w:rsidRPr="005629EA">
                <w:rPr>
                  <w:rStyle w:val="a9"/>
                  <w:i/>
                  <w:sz w:val="24"/>
                  <w:szCs w:val="24"/>
                </w:rPr>
                <w:t>.</w:t>
              </w:r>
              <w:proofErr w:type="spellStart"/>
              <w:r w:rsidR="00F9634D" w:rsidRPr="005629EA">
                <w:rPr>
                  <w:rStyle w:val="a9"/>
                  <w:i/>
                  <w:sz w:val="24"/>
                  <w:szCs w:val="24"/>
                  <w:lang w:val="en-US"/>
                </w:rPr>
                <w:t>do</w:t>
              </w:r>
              <w:r w:rsidR="00F9634D" w:rsidRPr="005629EA">
                <w:rPr>
                  <w:rStyle w:val="a9"/>
                  <w:i/>
                  <w:sz w:val="24"/>
                  <w:szCs w:val="24"/>
                  <w:lang w:val="en-US"/>
                </w:rPr>
                <w:t>u</w:t>
              </w:r>
              <w:proofErr w:type="spellEnd"/>
              <w:r w:rsidR="00F9634D" w:rsidRPr="005629EA">
                <w:rPr>
                  <w:rStyle w:val="a9"/>
                  <w:i/>
                  <w:sz w:val="24"/>
                  <w:szCs w:val="24"/>
                </w:rPr>
                <w:t>70</w:t>
              </w:r>
              <w:proofErr w:type="spellStart"/>
              <w:r w:rsidR="00F9634D" w:rsidRPr="005629EA">
                <w:rPr>
                  <w:rStyle w:val="a9"/>
                  <w:i/>
                  <w:sz w:val="24"/>
                  <w:szCs w:val="24"/>
                  <w:lang w:val="en-US"/>
                </w:rPr>
                <w:t>nk</w:t>
              </w:r>
              <w:proofErr w:type="spellEnd"/>
              <w:r w:rsidR="00F9634D" w:rsidRPr="005629EA">
                <w:rPr>
                  <w:rStyle w:val="a9"/>
                  <w:i/>
                  <w:sz w:val="24"/>
                  <w:szCs w:val="24"/>
                </w:rPr>
                <w:t>.</w:t>
              </w:r>
              <w:proofErr w:type="spellStart"/>
              <w:r w:rsidR="00F9634D" w:rsidRPr="005629EA">
                <w:rPr>
                  <w:rStyle w:val="a9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  <w:r w:rsidR="00F9634D" w:rsidRPr="005629EA">
                <w:rPr>
                  <w:rStyle w:val="a9"/>
                  <w:i/>
                  <w:sz w:val="24"/>
                  <w:szCs w:val="24"/>
                </w:rPr>
                <w:t>/</w:t>
              </w:r>
              <w:proofErr w:type="spellStart"/>
              <w:r w:rsidR="00F9634D" w:rsidRPr="005629EA">
                <w:rPr>
                  <w:rStyle w:val="a9"/>
                  <w:i/>
                  <w:sz w:val="24"/>
                  <w:szCs w:val="24"/>
                  <w:lang w:val="en-US"/>
                </w:rPr>
                <w:t>distantsionnoe</w:t>
              </w:r>
              <w:proofErr w:type="spellEnd"/>
              <w:r w:rsidR="00F9634D" w:rsidRPr="005629EA">
                <w:rPr>
                  <w:rStyle w:val="a9"/>
                  <w:i/>
                  <w:sz w:val="24"/>
                  <w:szCs w:val="24"/>
                </w:rPr>
                <w:t>-</w:t>
              </w:r>
              <w:proofErr w:type="spellStart"/>
              <w:r w:rsidR="00F9634D" w:rsidRPr="005629EA">
                <w:rPr>
                  <w:rStyle w:val="a9"/>
                  <w:i/>
                  <w:sz w:val="24"/>
                  <w:szCs w:val="24"/>
                  <w:lang w:val="en-US"/>
                </w:rPr>
                <w:t>obrazovanie</w:t>
              </w:r>
              <w:proofErr w:type="spellEnd"/>
            </w:hyperlink>
            <w:r w:rsidR="00F9634D" w:rsidRPr="0054215E">
              <w:rPr>
                <w:i/>
                <w:sz w:val="24"/>
                <w:szCs w:val="24"/>
              </w:rPr>
              <w:t>/</w:t>
            </w:r>
          </w:p>
        </w:tc>
      </w:tr>
      <w:tr w:rsidR="00C01E70" w14:paraId="0B7EA25A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8BBD5" w14:textId="77777777" w:rsidR="00C01E70" w:rsidRDefault="00F9634D">
            <w:pPr>
              <w:pStyle w:val="Standard"/>
              <w:spacing w:line="240" w:lineRule="atLeast"/>
            </w:pPr>
            <w:r>
              <w:rPr>
                <w:color w:val="000000"/>
                <w:sz w:val="20"/>
                <w:szCs w:val="20"/>
              </w:rPr>
              <w:t>Положение о сайте (блоге) педагогических работников ДОО</w:t>
            </w:r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AC1EE" w14:textId="6FD70F4A" w:rsidR="00C01E70" w:rsidRDefault="005629EA">
            <w:pPr>
              <w:pStyle w:val="Standard"/>
              <w:spacing w:line="240" w:lineRule="atLeast"/>
            </w:pPr>
            <w:hyperlink r:id="rId9" w:history="1">
              <w:r w:rsidRPr="005629EA">
                <w:rPr>
                  <w:rStyle w:val="a9"/>
                </w:rPr>
                <w:t>http://www.dou70nk.ru/distantsionnoe-obrazovanie/</w:t>
              </w:r>
            </w:hyperlink>
          </w:p>
        </w:tc>
      </w:tr>
      <w:tr w:rsidR="00C01E70" w14:paraId="3A4DECF2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16D6" w14:textId="78675DA6" w:rsidR="00C01E70" w:rsidRDefault="00F9634D">
            <w:pPr>
              <w:pStyle w:val="Standard"/>
              <w:spacing w:line="240" w:lineRule="atLeast"/>
            </w:pPr>
            <w:r>
              <w:rPr>
                <w:color w:val="000000"/>
                <w:sz w:val="20"/>
                <w:szCs w:val="20"/>
              </w:rPr>
              <w:t>Приказ по ДОО на 201</w:t>
            </w:r>
            <w:r w:rsidR="0054215E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-20</w:t>
            </w:r>
            <w:r w:rsidR="0054215E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уч. год о назначении координатора проекта “Создание ЕИОС в МСО” (ответственного)</w:t>
            </w:r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3D5CD" w14:textId="430A6249" w:rsidR="00C01E70" w:rsidRDefault="005629EA">
            <w:pPr>
              <w:pStyle w:val="Standard"/>
              <w:spacing w:line="240" w:lineRule="atLeast"/>
            </w:pPr>
            <w:hyperlink r:id="rId10" w:history="1">
              <w:r w:rsidR="00F9634D" w:rsidRPr="005629EA">
                <w:rPr>
                  <w:rStyle w:val="a9"/>
                  <w:lang w:val="en-US"/>
                </w:rPr>
                <w:t>http</w:t>
              </w:r>
              <w:r w:rsidR="00F9634D" w:rsidRPr="005629EA">
                <w:rPr>
                  <w:rStyle w:val="a9"/>
                </w:rPr>
                <w:t>://</w:t>
              </w:r>
              <w:r w:rsidR="00F9634D" w:rsidRPr="005629EA">
                <w:rPr>
                  <w:rStyle w:val="a9"/>
                  <w:lang w:val="en-US"/>
                </w:rPr>
                <w:t>www</w:t>
              </w:r>
              <w:r w:rsidR="00F9634D" w:rsidRPr="005629EA">
                <w:rPr>
                  <w:rStyle w:val="a9"/>
                </w:rPr>
                <w:t>.</w:t>
              </w:r>
              <w:proofErr w:type="spellStart"/>
              <w:r w:rsidR="00F9634D" w:rsidRPr="005629EA">
                <w:rPr>
                  <w:rStyle w:val="a9"/>
                  <w:lang w:val="en-US"/>
                </w:rPr>
                <w:t>dou</w:t>
              </w:r>
              <w:proofErr w:type="spellEnd"/>
              <w:r w:rsidR="00F9634D" w:rsidRPr="005629EA">
                <w:rPr>
                  <w:rStyle w:val="a9"/>
                </w:rPr>
                <w:t>70</w:t>
              </w:r>
              <w:proofErr w:type="spellStart"/>
              <w:r w:rsidR="00F9634D" w:rsidRPr="005629EA">
                <w:rPr>
                  <w:rStyle w:val="a9"/>
                  <w:lang w:val="en-US"/>
                </w:rPr>
                <w:t>nk</w:t>
              </w:r>
              <w:proofErr w:type="spellEnd"/>
              <w:r w:rsidR="00F9634D" w:rsidRPr="005629EA">
                <w:rPr>
                  <w:rStyle w:val="a9"/>
                </w:rPr>
                <w:t>.</w:t>
              </w:r>
              <w:proofErr w:type="spellStart"/>
              <w:r w:rsidR="00F9634D" w:rsidRPr="005629EA">
                <w:rPr>
                  <w:rStyle w:val="a9"/>
                  <w:lang w:val="en-US"/>
                </w:rPr>
                <w:t>ru</w:t>
              </w:r>
              <w:proofErr w:type="spellEnd"/>
              <w:r w:rsidR="00F9634D" w:rsidRPr="005629EA">
                <w:rPr>
                  <w:rStyle w:val="a9"/>
                </w:rPr>
                <w:t>/</w:t>
              </w:r>
              <w:proofErr w:type="spellStart"/>
              <w:r w:rsidR="00F9634D" w:rsidRPr="005629EA">
                <w:rPr>
                  <w:rStyle w:val="a9"/>
                  <w:lang w:val="en-US"/>
                </w:rPr>
                <w:t>distantsionnoe</w:t>
              </w:r>
              <w:proofErr w:type="spellEnd"/>
              <w:r w:rsidR="00F9634D" w:rsidRPr="005629EA">
                <w:rPr>
                  <w:rStyle w:val="a9"/>
                </w:rPr>
                <w:t>-</w:t>
              </w:r>
              <w:proofErr w:type="spellStart"/>
              <w:r w:rsidR="00F9634D" w:rsidRPr="005629EA">
                <w:rPr>
                  <w:rStyle w:val="a9"/>
                  <w:lang w:val="en-US"/>
                </w:rPr>
                <w:t>obrazovanie</w:t>
              </w:r>
              <w:proofErr w:type="spellEnd"/>
              <w:r w:rsidR="00F9634D" w:rsidRPr="005629EA">
                <w:rPr>
                  <w:rStyle w:val="a9"/>
                </w:rPr>
                <w:t>/</w:t>
              </w:r>
            </w:hyperlink>
          </w:p>
        </w:tc>
      </w:tr>
      <w:tr w:rsidR="00C01E70" w14:paraId="1262DAEE" w14:textId="77777777">
        <w:tc>
          <w:tcPr>
            <w:tcW w:w="44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7C0BA" w14:textId="77777777" w:rsidR="00C01E70" w:rsidRDefault="00F9634D">
            <w:pPr>
              <w:pStyle w:val="Standard"/>
              <w:spacing w:line="240" w:lineRule="atLeast"/>
            </w:pPr>
            <w:r>
              <w:rPr>
                <w:color w:val="000000"/>
                <w:sz w:val="20"/>
                <w:szCs w:val="20"/>
              </w:rPr>
              <w:t>План непрерывного внутрифирменного повышения квалификации педагогов в рамках НМП «Создание ЕИОС в МСО»</w:t>
            </w:r>
          </w:p>
        </w:tc>
        <w:tc>
          <w:tcPr>
            <w:tcW w:w="5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97DFB" w14:textId="27FDEC77" w:rsidR="00C01E70" w:rsidRDefault="005629EA">
            <w:pPr>
              <w:pStyle w:val="Standard"/>
              <w:spacing w:line="240" w:lineRule="atLeast"/>
            </w:pPr>
            <w:hyperlink r:id="rId11" w:history="1">
              <w:r w:rsidR="00F9634D" w:rsidRPr="005629EA">
                <w:rPr>
                  <w:rStyle w:val="a9"/>
                  <w:lang w:val="en-US"/>
                </w:rPr>
                <w:t>http</w:t>
              </w:r>
              <w:r w:rsidR="00F9634D" w:rsidRPr="005629EA">
                <w:rPr>
                  <w:rStyle w:val="a9"/>
                </w:rPr>
                <w:t>://</w:t>
              </w:r>
              <w:r w:rsidR="00F9634D" w:rsidRPr="005629EA">
                <w:rPr>
                  <w:rStyle w:val="a9"/>
                  <w:lang w:val="en-US"/>
                </w:rPr>
                <w:t>www</w:t>
              </w:r>
              <w:r w:rsidR="00F9634D" w:rsidRPr="005629EA">
                <w:rPr>
                  <w:rStyle w:val="a9"/>
                </w:rPr>
                <w:t>.</w:t>
              </w:r>
              <w:proofErr w:type="spellStart"/>
              <w:r w:rsidR="00F9634D" w:rsidRPr="005629EA">
                <w:rPr>
                  <w:rStyle w:val="a9"/>
                  <w:lang w:val="en-US"/>
                </w:rPr>
                <w:t>dou</w:t>
              </w:r>
              <w:proofErr w:type="spellEnd"/>
              <w:r w:rsidR="00F9634D" w:rsidRPr="005629EA">
                <w:rPr>
                  <w:rStyle w:val="a9"/>
                </w:rPr>
                <w:t>70</w:t>
              </w:r>
              <w:proofErr w:type="spellStart"/>
              <w:r w:rsidR="00F9634D" w:rsidRPr="005629EA">
                <w:rPr>
                  <w:rStyle w:val="a9"/>
                  <w:lang w:val="en-US"/>
                </w:rPr>
                <w:t>nk</w:t>
              </w:r>
              <w:proofErr w:type="spellEnd"/>
              <w:r w:rsidR="00F9634D" w:rsidRPr="005629EA">
                <w:rPr>
                  <w:rStyle w:val="a9"/>
                </w:rPr>
                <w:t>.</w:t>
              </w:r>
              <w:proofErr w:type="spellStart"/>
              <w:r w:rsidR="00F9634D" w:rsidRPr="005629EA">
                <w:rPr>
                  <w:rStyle w:val="a9"/>
                  <w:lang w:val="en-US"/>
                </w:rPr>
                <w:t>ru</w:t>
              </w:r>
              <w:proofErr w:type="spellEnd"/>
              <w:r w:rsidR="00F9634D" w:rsidRPr="005629EA">
                <w:rPr>
                  <w:rStyle w:val="a9"/>
                </w:rPr>
                <w:t>/</w:t>
              </w:r>
              <w:proofErr w:type="spellStart"/>
              <w:r w:rsidR="00F9634D" w:rsidRPr="005629EA">
                <w:rPr>
                  <w:rStyle w:val="a9"/>
                  <w:lang w:val="en-US"/>
                </w:rPr>
                <w:t>distantsionnoe</w:t>
              </w:r>
              <w:proofErr w:type="spellEnd"/>
              <w:r w:rsidR="00F9634D" w:rsidRPr="005629EA">
                <w:rPr>
                  <w:rStyle w:val="a9"/>
                </w:rPr>
                <w:t>-</w:t>
              </w:r>
              <w:proofErr w:type="spellStart"/>
              <w:r w:rsidR="00F9634D" w:rsidRPr="005629EA">
                <w:rPr>
                  <w:rStyle w:val="a9"/>
                  <w:lang w:val="en-US"/>
                </w:rPr>
                <w:t>obrazovanie</w:t>
              </w:r>
              <w:proofErr w:type="spellEnd"/>
              <w:r w:rsidR="00F9634D" w:rsidRPr="005629EA">
                <w:rPr>
                  <w:rStyle w:val="a9"/>
                </w:rPr>
                <w:t>/</w:t>
              </w:r>
            </w:hyperlink>
          </w:p>
        </w:tc>
      </w:tr>
    </w:tbl>
    <w:p w14:paraId="7575A0A5" w14:textId="77777777" w:rsidR="00C01E70" w:rsidRDefault="00C01E70">
      <w:pPr>
        <w:pStyle w:val="Standard"/>
        <w:ind w:left="-709"/>
        <w:jc w:val="center"/>
        <w:sectPr w:rsidR="00C01E70">
          <w:pgSz w:w="11906" w:h="16838"/>
          <w:pgMar w:top="1417" w:right="1134" w:bottom="1417" w:left="1134" w:header="720" w:footer="720" w:gutter="0"/>
          <w:cols w:space="720"/>
        </w:sectPr>
      </w:pPr>
    </w:p>
    <w:p w14:paraId="3CA0BF05" w14:textId="77777777" w:rsidR="00C01E70" w:rsidRDefault="00F9634D">
      <w:pPr>
        <w:pStyle w:val="a5"/>
        <w:numPr>
          <w:ilvl w:val="0"/>
          <w:numId w:val="3"/>
        </w:numPr>
        <w:tabs>
          <w:tab w:val="left" w:pos="802"/>
        </w:tabs>
        <w:ind w:left="0" w:right="1088"/>
      </w:pPr>
      <w:r>
        <w:rPr>
          <w:b/>
          <w:i/>
          <w:sz w:val="24"/>
        </w:rPr>
        <w:lastRenderedPageBreak/>
        <w:t>Фактическое выполнение плана образовательной организации в рамках проекта (рейтинг количественный)</w:t>
      </w:r>
    </w:p>
    <w:p w14:paraId="7DCCFE00" w14:textId="77777777" w:rsidR="00C01E70" w:rsidRDefault="00C01E70">
      <w:pPr>
        <w:pStyle w:val="Standard"/>
        <w:spacing w:before="3" w:after="1"/>
        <w:rPr>
          <w:b/>
          <w:i/>
          <w:sz w:val="24"/>
        </w:rPr>
      </w:pPr>
    </w:p>
    <w:tbl>
      <w:tblPr>
        <w:tblW w:w="9639" w:type="dxa"/>
        <w:tblInd w:w="294" w:type="dxa"/>
        <w:tblLayout w:type="fixed"/>
        <w:tblLook w:val="0000" w:firstRow="0" w:lastRow="0" w:firstColumn="0" w:lastColumn="0" w:noHBand="0" w:noVBand="0"/>
      </w:tblPr>
      <w:tblGrid>
        <w:gridCol w:w="451"/>
        <w:gridCol w:w="6245"/>
        <w:gridCol w:w="2943"/>
      </w:tblGrid>
      <w:tr w:rsidR="00C01E70" w14:paraId="6EA550A5" w14:textId="77777777">
        <w:trPr>
          <w:trHeight w:val="819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4860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66CF" w14:textId="77777777" w:rsidR="00C01E70" w:rsidRDefault="00F9634D">
            <w:pPr>
              <w:pStyle w:val="TableParagraph"/>
              <w:spacing w:before="100"/>
              <w:ind w:left="2344" w:right="2328" w:hanging="2"/>
              <w:jc w:val="center"/>
            </w:pPr>
            <w:r>
              <w:rPr>
                <w:b/>
                <w:sz w:val="20"/>
                <w:szCs w:val="20"/>
              </w:rPr>
              <w:t>ФИО, должность участника проекта</w:t>
            </w:r>
          </w:p>
        </w:tc>
        <w:tc>
          <w:tcPr>
            <w:tcW w:w="2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0E88" w14:textId="77777777" w:rsidR="00C01E70" w:rsidRDefault="00F9634D">
            <w:pPr>
              <w:pStyle w:val="TableParagraph"/>
              <w:spacing w:before="0" w:line="206" w:lineRule="exact"/>
              <w:ind w:left="95" w:right="81"/>
              <w:jc w:val="center"/>
            </w:pPr>
            <w:r>
              <w:rPr>
                <w:b/>
                <w:sz w:val="20"/>
                <w:szCs w:val="20"/>
              </w:rPr>
              <w:t xml:space="preserve"> Применение межпредметных технологий (ЭО и ДОТ): да или нет (причина)</w:t>
            </w:r>
          </w:p>
        </w:tc>
      </w:tr>
      <w:tr w:rsidR="00C01E70" w14:paraId="4FE214F6" w14:textId="77777777">
        <w:trPr>
          <w:trHeight w:val="640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B098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8B5D" w14:textId="77777777" w:rsidR="00C01E70" w:rsidRDefault="00F9634D">
            <w:pPr>
              <w:pStyle w:val="TableParagraph"/>
              <w:spacing w:before="92"/>
              <w:ind w:left="97"/>
            </w:pPr>
            <w:r>
              <w:rPr>
                <w:sz w:val="24"/>
              </w:rPr>
              <w:t>Калашникова Юлия Константиновна воспитатель</w:t>
            </w:r>
          </w:p>
        </w:tc>
        <w:tc>
          <w:tcPr>
            <w:tcW w:w="2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147F2" w14:textId="77777777" w:rsidR="00C01E70" w:rsidRDefault="00F9634D">
            <w:pPr>
              <w:pStyle w:val="TableParagraph"/>
              <w:spacing w:before="92"/>
              <w:ind w:left="59"/>
              <w:jc w:val="center"/>
            </w:pPr>
            <w:r>
              <w:rPr>
                <w:sz w:val="24"/>
              </w:rPr>
              <w:t>Да</w:t>
            </w:r>
          </w:p>
        </w:tc>
      </w:tr>
      <w:tr w:rsidR="00C01E70" w14:paraId="1705A72D" w14:textId="77777777">
        <w:trPr>
          <w:trHeight w:val="640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AF98F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4B4C5" w14:textId="77777777" w:rsidR="00C01E70" w:rsidRDefault="00F9634D">
            <w:pPr>
              <w:pStyle w:val="TableParagraph"/>
              <w:spacing w:before="92"/>
              <w:ind w:left="97"/>
            </w:pPr>
            <w:proofErr w:type="spellStart"/>
            <w:r>
              <w:rPr>
                <w:sz w:val="24"/>
              </w:rPr>
              <w:t>Гальцова</w:t>
            </w:r>
            <w:proofErr w:type="spellEnd"/>
            <w:r>
              <w:rPr>
                <w:sz w:val="24"/>
              </w:rPr>
              <w:t xml:space="preserve"> Александра Сергеевна, воспитатель</w:t>
            </w:r>
          </w:p>
        </w:tc>
        <w:tc>
          <w:tcPr>
            <w:tcW w:w="2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7D0E4" w14:textId="77777777" w:rsidR="00C01E70" w:rsidRDefault="00F9634D">
            <w:pPr>
              <w:pStyle w:val="Standard"/>
              <w:jc w:val="center"/>
            </w:pPr>
            <w:r>
              <w:rPr>
                <w:sz w:val="24"/>
              </w:rPr>
              <w:t>Да</w:t>
            </w:r>
          </w:p>
        </w:tc>
      </w:tr>
      <w:tr w:rsidR="00C01E70" w14:paraId="02C34773" w14:textId="77777777">
        <w:trPr>
          <w:trHeight w:val="640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35D9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DB121" w14:textId="77777777" w:rsidR="00C01E70" w:rsidRDefault="00F9634D">
            <w:pPr>
              <w:pStyle w:val="TableParagraph"/>
              <w:spacing w:before="92"/>
            </w:pPr>
            <w:r>
              <w:rPr>
                <w:sz w:val="24"/>
              </w:rPr>
              <w:t>Журавлева Ольга Евгеньевна, воспитатель</w:t>
            </w:r>
          </w:p>
        </w:tc>
        <w:tc>
          <w:tcPr>
            <w:tcW w:w="2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11D06" w14:textId="77777777" w:rsidR="00C01E70" w:rsidRDefault="00F9634D">
            <w:pPr>
              <w:pStyle w:val="Standard"/>
              <w:jc w:val="center"/>
            </w:pPr>
            <w:r>
              <w:rPr>
                <w:sz w:val="24"/>
              </w:rPr>
              <w:t>Да</w:t>
            </w:r>
          </w:p>
        </w:tc>
      </w:tr>
      <w:tr w:rsidR="00C01E70" w14:paraId="0784BC55" w14:textId="77777777">
        <w:trPr>
          <w:trHeight w:val="640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B935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E319" w14:textId="77777777" w:rsidR="00C01E70" w:rsidRDefault="00F9634D">
            <w:pPr>
              <w:pStyle w:val="TableParagraph"/>
              <w:spacing w:before="92"/>
              <w:ind w:left="97"/>
            </w:pPr>
            <w:proofErr w:type="spellStart"/>
            <w:r>
              <w:rPr>
                <w:sz w:val="24"/>
              </w:rPr>
              <w:t>Баскончина</w:t>
            </w:r>
            <w:proofErr w:type="spellEnd"/>
            <w:r>
              <w:rPr>
                <w:sz w:val="24"/>
              </w:rPr>
              <w:t xml:space="preserve"> Кристина Александровна, воспитатель</w:t>
            </w:r>
          </w:p>
        </w:tc>
        <w:tc>
          <w:tcPr>
            <w:tcW w:w="2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1372" w14:textId="77777777" w:rsidR="00C01E70" w:rsidRDefault="00F9634D">
            <w:pPr>
              <w:pStyle w:val="Standard"/>
              <w:jc w:val="center"/>
            </w:pPr>
            <w:r>
              <w:rPr>
                <w:sz w:val="24"/>
              </w:rPr>
              <w:t>Да</w:t>
            </w:r>
          </w:p>
        </w:tc>
      </w:tr>
      <w:tr w:rsidR="00C01E70" w14:paraId="41384B18" w14:textId="77777777">
        <w:trPr>
          <w:trHeight w:val="640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BA09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A4BD" w14:textId="77777777" w:rsidR="00C01E70" w:rsidRDefault="00F9634D">
            <w:pPr>
              <w:pStyle w:val="TableParagraph"/>
              <w:spacing w:before="92"/>
              <w:ind w:left="97"/>
            </w:pPr>
            <w:proofErr w:type="spellStart"/>
            <w:r>
              <w:rPr>
                <w:sz w:val="24"/>
              </w:rPr>
              <w:t>Кочетова</w:t>
            </w:r>
            <w:proofErr w:type="spellEnd"/>
            <w:r>
              <w:rPr>
                <w:sz w:val="24"/>
              </w:rPr>
              <w:t xml:space="preserve"> Наталья Александровна, музыкальный руководитель</w:t>
            </w:r>
          </w:p>
        </w:tc>
        <w:tc>
          <w:tcPr>
            <w:tcW w:w="2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6CCB6" w14:textId="77777777" w:rsidR="00C01E70" w:rsidRDefault="00F9634D">
            <w:pPr>
              <w:pStyle w:val="Standard"/>
              <w:jc w:val="center"/>
            </w:pPr>
            <w:r>
              <w:rPr>
                <w:sz w:val="24"/>
              </w:rPr>
              <w:t>Да</w:t>
            </w:r>
          </w:p>
        </w:tc>
      </w:tr>
      <w:tr w:rsidR="00C01E70" w14:paraId="274B0571" w14:textId="77777777">
        <w:trPr>
          <w:trHeight w:val="640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9DA1" w14:textId="77777777" w:rsidR="00C01E70" w:rsidRDefault="00C01E70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</w:p>
        </w:tc>
        <w:tc>
          <w:tcPr>
            <w:tcW w:w="6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EF06" w14:textId="77777777" w:rsidR="00C01E70" w:rsidRDefault="00F9634D">
            <w:pPr>
              <w:pStyle w:val="TableParagraph"/>
              <w:spacing w:before="93"/>
              <w:ind w:right="79"/>
              <w:jc w:val="right"/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педагогов,</w:t>
            </w:r>
          </w:p>
          <w:p w14:paraId="7A8A823B" w14:textId="77777777" w:rsidR="00C01E70" w:rsidRDefault="00F9634D">
            <w:pPr>
              <w:pStyle w:val="TableParagraph"/>
              <w:spacing w:before="2"/>
              <w:ind w:right="79"/>
              <w:jc w:val="right"/>
            </w:pPr>
            <w:r>
              <w:rPr>
                <w:b/>
                <w:sz w:val="24"/>
                <w:szCs w:val="24"/>
              </w:rPr>
              <w:t>участников творческой</w:t>
            </w:r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1575" w14:textId="77777777" w:rsidR="00C01E70" w:rsidRDefault="00F9634D">
            <w:pPr>
              <w:pStyle w:val="TableParagraph"/>
              <w:ind w:left="361" w:right="379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C01E70" w14:paraId="5D41FEED" w14:textId="77777777">
        <w:trPr>
          <w:trHeight w:val="640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9506" w14:textId="77777777" w:rsidR="00C01E70" w:rsidRDefault="00C01E70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</w:p>
        </w:tc>
        <w:tc>
          <w:tcPr>
            <w:tcW w:w="62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B9E8" w14:textId="77777777" w:rsidR="00C01E70" w:rsidRDefault="00F9634D">
            <w:pPr>
              <w:pStyle w:val="TableParagraph"/>
              <w:spacing w:before="92"/>
              <w:ind w:right="79"/>
              <w:jc w:val="right"/>
            </w:pPr>
            <w:r>
              <w:rPr>
                <w:b/>
                <w:sz w:val="24"/>
                <w:szCs w:val="24"/>
              </w:rPr>
              <w:t>%</w:t>
            </w:r>
            <w:r>
              <w:rPr>
                <w:b/>
                <w:spacing w:val="-2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педагогов,</w:t>
            </w:r>
          </w:p>
          <w:p w14:paraId="7321D1FE" w14:textId="77777777" w:rsidR="00C01E70" w:rsidRDefault="00F9634D">
            <w:pPr>
              <w:pStyle w:val="TableParagraph"/>
              <w:spacing w:before="2"/>
              <w:ind w:right="78"/>
              <w:jc w:val="right"/>
            </w:pPr>
            <w:r>
              <w:rPr>
                <w:b/>
                <w:sz w:val="24"/>
                <w:szCs w:val="24"/>
              </w:rPr>
              <w:t>участников творческих групп (норма</w:t>
            </w:r>
            <w:r>
              <w:rPr>
                <w:b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37%)</w:t>
            </w:r>
          </w:p>
        </w:tc>
        <w:tc>
          <w:tcPr>
            <w:tcW w:w="29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FFDF" w14:textId="77777777" w:rsidR="00C01E70" w:rsidRDefault="00F9634D">
            <w:pPr>
              <w:pStyle w:val="TableParagraph"/>
              <w:ind w:left="359" w:right="379"/>
              <w:jc w:val="center"/>
            </w:pPr>
            <w:r>
              <w:rPr>
                <w:sz w:val="24"/>
                <w:szCs w:val="24"/>
              </w:rPr>
              <w:t>5 из 9 = 60%</w:t>
            </w:r>
          </w:p>
        </w:tc>
      </w:tr>
    </w:tbl>
    <w:p w14:paraId="47DDC01C" w14:textId="77777777" w:rsidR="00C01E70" w:rsidRDefault="00C01E70">
      <w:pPr>
        <w:pStyle w:val="Standard"/>
        <w:spacing w:before="3" w:after="1"/>
        <w:rPr>
          <w:b/>
          <w:i/>
          <w:sz w:val="24"/>
        </w:rPr>
      </w:pPr>
    </w:p>
    <w:p w14:paraId="211FCF3C" w14:textId="77777777" w:rsidR="00C01E70" w:rsidRDefault="00F9634D">
      <w:pPr>
        <w:pStyle w:val="a5"/>
        <w:numPr>
          <w:ilvl w:val="0"/>
          <w:numId w:val="11"/>
        </w:numPr>
        <w:spacing w:before="3" w:after="1"/>
        <w:ind w:left="0" w:firstLine="24"/>
      </w:pPr>
      <w:r>
        <w:rPr>
          <w:b/>
          <w:i/>
          <w:sz w:val="24"/>
        </w:rPr>
        <w:t>Качественное исполнение плана образовательной организации в рамках проекта (рейтинг качественный)</w:t>
      </w:r>
    </w:p>
    <w:p w14:paraId="5C5DFB33" w14:textId="77777777" w:rsidR="00C01E70" w:rsidRDefault="00F9634D">
      <w:pPr>
        <w:pStyle w:val="a5"/>
        <w:numPr>
          <w:ilvl w:val="0"/>
          <w:numId w:val="11"/>
        </w:numPr>
        <w:tabs>
          <w:tab w:val="left" w:pos="774"/>
        </w:tabs>
        <w:ind w:left="0" w:right="2014"/>
      </w:pPr>
      <w:r>
        <w:rPr>
          <w:b/>
          <w:i/>
          <w:sz w:val="24"/>
        </w:rPr>
        <w:t>I. Оказание консультативной и методической помощи родителям на основе ЭУМК “Родительский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Университет”</w:t>
      </w:r>
    </w:p>
    <w:p w14:paraId="1C7ABB88" w14:textId="77777777" w:rsidR="00C01E70" w:rsidRDefault="00C01E70">
      <w:pPr>
        <w:pStyle w:val="Standard"/>
        <w:spacing w:before="3" w:after="1"/>
        <w:rPr>
          <w:b/>
          <w:i/>
          <w:sz w:val="24"/>
        </w:rPr>
      </w:pPr>
    </w:p>
    <w:tbl>
      <w:tblPr>
        <w:tblW w:w="9639" w:type="dxa"/>
        <w:tblInd w:w="294" w:type="dxa"/>
        <w:tblLayout w:type="fixed"/>
        <w:tblLook w:val="0000" w:firstRow="0" w:lastRow="0" w:firstColumn="0" w:lastColumn="0" w:noHBand="0" w:noVBand="0"/>
      </w:tblPr>
      <w:tblGrid>
        <w:gridCol w:w="427"/>
        <w:gridCol w:w="3485"/>
        <w:gridCol w:w="4308"/>
        <w:gridCol w:w="1419"/>
      </w:tblGrid>
      <w:tr w:rsidR="00C01E70" w14:paraId="79A2E258" w14:textId="77777777">
        <w:trPr>
          <w:trHeight w:val="614"/>
        </w:trPr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0861" w14:textId="77777777" w:rsidR="00C01E70" w:rsidRDefault="00F9634D">
            <w:pPr>
              <w:pStyle w:val="TableParagraph"/>
              <w:spacing w:before="97"/>
              <w:ind w:left="20"/>
              <w:jc w:val="center"/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3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3F03" w14:textId="77777777" w:rsidR="00C01E70" w:rsidRDefault="00F9634D">
            <w:pPr>
              <w:pStyle w:val="TableParagraph"/>
              <w:spacing w:before="100"/>
              <w:ind w:left="1197" w:hanging="639"/>
            </w:pPr>
            <w:r>
              <w:rPr>
                <w:b/>
                <w:sz w:val="18"/>
              </w:rPr>
              <w:t>Вид мероприятия, название мероприятия</w:t>
            </w:r>
          </w:p>
        </w:tc>
        <w:tc>
          <w:tcPr>
            <w:tcW w:w="4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44C1" w14:textId="77777777" w:rsidR="00C01E70" w:rsidRDefault="00F9634D">
            <w:pPr>
              <w:pStyle w:val="TableParagraph"/>
              <w:spacing w:before="100"/>
              <w:ind w:left="745"/>
            </w:pPr>
            <w:r>
              <w:rPr>
                <w:b/>
                <w:sz w:val="18"/>
              </w:rPr>
              <w:t>ФИО участника творческой группы</w:t>
            </w:r>
          </w:p>
        </w:tc>
        <w:tc>
          <w:tcPr>
            <w:tcW w:w="1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BAB2E" w14:textId="77777777" w:rsidR="00C01E70" w:rsidRDefault="00F9634D">
            <w:pPr>
              <w:pStyle w:val="TableParagraph"/>
              <w:spacing w:before="97"/>
              <w:ind w:right="173"/>
              <w:jc w:val="center"/>
            </w:pPr>
            <w:r>
              <w:rPr>
                <w:b/>
                <w:sz w:val="18"/>
                <w:szCs w:val="18"/>
              </w:rPr>
              <w:t>Выполнено (ссылка) или не выполнено (причина)</w:t>
            </w:r>
          </w:p>
        </w:tc>
      </w:tr>
      <w:tr w:rsidR="00C01E70" w14:paraId="051C6101" w14:textId="77777777">
        <w:trPr>
          <w:trHeight w:val="750"/>
        </w:trPr>
        <w:tc>
          <w:tcPr>
            <w:tcW w:w="4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339D" w14:textId="77777777" w:rsidR="00C01E70" w:rsidRDefault="00F9634D">
            <w:pPr>
              <w:pStyle w:val="TableParagraph"/>
              <w:spacing w:before="97"/>
              <w:ind w:right="77"/>
              <w:jc w:val="center"/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4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12BC" w14:textId="77777777" w:rsidR="00C01E70" w:rsidRDefault="00F9634D">
            <w:pPr>
              <w:pStyle w:val="TableParagraph"/>
              <w:spacing w:before="92"/>
              <w:ind w:left="100"/>
            </w:pPr>
            <w:r>
              <w:rPr>
                <w:sz w:val="24"/>
              </w:rPr>
              <w:t>Дистанционное обучение по курсам ЭУМК</w:t>
            </w:r>
          </w:p>
        </w:tc>
        <w:tc>
          <w:tcPr>
            <w:tcW w:w="4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8425" w14:textId="77777777" w:rsidR="00C01E70" w:rsidRDefault="00F9634D">
            <w:pPr>
              <w:pStyle w:val="TableParagraph"/>
              <w:spacing w:before="0"/>
              <w:ind w:left="97"/>
            </w:pPr>
            <w:proofErr w:type="spellStart"/>
            <w:r>
              <w:rPr>
                <w:sz w:val="24"/>
              </w:rPr>
              <w:t>Гальцова</w:t>
            </w:r>
            <w:proofErr w:type="spellEnd"/>
            <w:r>
              <w:rPr>
                <w:sz w:val="24"/>
              </w:rPr>
              <w:t xml:space="preserve"> Александра Сергеевна</w:t>
            </w:r>
          </w:p>
        </w:tc>
        <w:tc>
          <w:tcPr>
            <w:tcW w:w="1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7515" w14:textId="77777777" w:rsidR="00C01E70" w:rsidRDefault="00F9634D">
            <w:pPr>
              <w:pStyle w:val="TableParagraph"/>
              <w:spacing w:before="0"/>
            </w:pPr>
            <w:r>
              <w:rPr>
                <w:sz w:val="24"/>
              </w:rPr>
              <w:t>Декабрь 2018</w:t>
            </w:r>
          </w:p>
        </w:tc>
      </w:tr>
      <w:tr w:rsidR="00C01E70" w14:paraId="4DCDE8C8" w14:textId="77777777">
        <w:trPr>
          <w:trHeight w:val="640"/>
        </w:trPr>
        <w:tc>
          <w:tcPr>
            <w:tcW w:w="822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0395" w14:textId="77777777" w:rsidR="00C01E70" w:rsidRDefault="00F9634D">
            <w:pPr>
              <w:pStyle w:val="TableParagraph"/>
              <w:spacing w:before="98"/>
              <w:ind w:left="5398"/>
            </w:pPr>
            <w:r>
              <w:rPr>
                <w:b/>
                <w:sz w:val="20"/>
              </w:rPr>
              <w:t>Итого родителей (кол-во семей)</w:t>
            </w:r>
          </w:p>
        </w:tc>
        <w:tc>
          <w:tcPr>
            <w:tcW w:w="1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04904" w14:textId="77777777" w:rsidR="00C01E70" w:rsidRDefault="00F9634D">
            <w:pPr>
              <w:pStyle w:val="TableParagraph"/>
              <w:spacing w:before="102"/>
              <w:ind w:left="97"/>
            </w:pPr>
            <w:r>
              <w:rPr>
                <w:sz w:val="24"/>
                <w:szCs w:val="24"/>
              </w:rPr>
              <w:t>22</w:t>
            </w:r>
          </w:p>
        </w:tc>
      </w:tr>
      <w:tr w:rsidR="00C01E70" w14:paraId="4449D33E" w14:textId="77777777">
        <w:trPr>
          <w:trHeight w:val="642"/>
        </w:trPr>
        <w:tc>
          <w:tcPr>
            <w:tcW w:w="822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21B0" w14:textId="77777777" w:rsidR="00C01E70" w:rsidRDefault="00F9634D">
            <w:pPr>
              <w:pStyle w:val="TableParagraph"/>
              <w:spacing w:before="98"/>
              <w:ind w:right="81"/>
              <w:jc w:val="right"/>
            </w:pPr>
            <w:r>
              <w:rPr>
                <w:b/>
                <w:sz w:val="20"/>
              </w:rPr>
              <w:t>% родителей (норма 15%)</w:t>
            </w:r>
          </w:p>
        </w:tc>
        <w:tc>
          <w:tcPr>
            <w:tcW w:w="1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3F66" w14:textId="77777777" w:rsidR="00C01E70" w:rsidRDefault="00F9634D">
            <w:pPr>
              <w:pStyle w:val="TableParagraph"/>
              <w:spacing w:before="102"/>
              <w:ind w:left="97"/>
            </w:pPr>
            <w:r>
              <w:rPr>
                <w:sz w:val="24"/>
                <w:szCs w:val="24"/>
              </w:rPr>
              <w:t>22 из 105 =4,7 %</w:t>
            </w:r>
          </w:p>
        </w:tc>
      </w:tr>
    </w:tbl>
    <w:p w14:paraId="5F39CB49" w14:textId="77777777" w:rsidR="00C01E70" w:rsidRDefault="00C01E70">
      <w:pPr>
        <w:pStyle w:val="Standard"/>
        <w:spacing w:before="8"/>
        <w:rPr>
          <w:b/>
          <w:i/>
          <w:sz w:val="23"/>
        </w:rPr>
      </w:pPr>
    </w:p>
    <w:p w14:paraId="4738A096" w14:textId="77777777" w:rsidR="00C01E70" w:rsidRDefault="00C01E70">
      <w:pPr>
        <w:pStyle w:val="Standard"/>
        <w:spacing w:before="8"/>
        <w:rPr>
          <w:b/>
          <w:i/>
          <w:sz w:val="23"/>
        </w:rPr>
      </w:pPr>
    </w:p>
    <w:p w14:paraId="62757800" w14:textId="77777777" w:rsidR="00C01E70" w:rsidRDefault="00F9634D">
      <w:pPr>
        <w:pStyle w:val="a5"/>
        <w:numPr>
          <w:ilvl w:val="0"/>
          <w:numId w:val="8"/>
        </w:numPr>
        <w:tabs>
          <w:tab w:val="left" w:pos="1176"/>
        </w:tabs>
        <w:spacing w:before="0"/>
      </w:pPr>
      <w:r>
        <w:rPr>
          <w:b/>
          <w:i/>
          <w:sz w:val="24"/>
        </w:rPr>
        <w:t>II. Учебные мероприятия, проводимые участниками проекта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</w:t>
      </w:r>
    </w:p>
    <w:p w14:paraId="4F898C37" w14:textId="77777777" w:rsidR="00C01E70" w:rsidRDefault="00F9634D">
      <w:pPr>
        <w:pStyle w:val="Textbody"/>
        <w:spacing w:after="4"/>
        <w:ind w:left="402" w:right="693"/>
      </w:pPr>
      <w:r>
        <w:t>направлениям: ЭУМК “Родительский Университет” (РУ), интерактивные задания на сайте ДОО (</w:t>
      </w:r>
      <w:proofErr w:type="spellStart"/>
      <w:r>
        <w:t>Web</w:t>
      </w:r>
      <w:proofErr w:type="spellEnd"/>
      <w:r>
        <w:t xml:space="preserve"> 2.0), сайты-блоги педагогов (</w:t>
      </w:r>
      <w:proofErr w:type="spellStart"/>
      <w:r>
        <w:t>блогообразование</w:t>
      </w:r>
      <w:proofErr w:type="spellEnd"/>
      <w:r>
        <w:t>)</w:t>
      </w:r>
    </w:p>
    <w:p w14:paraId="6AD4E941" w14:textId="77777777" w:rsidR="00C01E70" w:rsidRDefault="00C01E70">
      <w:pPr>
        <w:pStyle w:val="Textbody"/>
        <w:spacing w:after="4"/>
        <w:ind w:left="402" w:right="693"/>
      </w:pPr>
    </w:p>
    <w:tbl>
      <w:tblPr>
        <w:tblW w:w="9781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424"/>
        <w:gridCol w:w="3685"/>
        <w:gridCol w:w="1843"/>
        <w:gridCol w:w="2126"/>
        <w:gridCol w:w="1703"/>
      </w:tblGrid>
      <w:tr w:rsidR="00C01E70" w14:paraId="61067958" w14:textId="77777777">
        <w:trPr>
          <w:trHeight w:val="613"/>
        </w:trPr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4333" w14:textId="77777777" w:rsidR="00C01E70" w:rsidRDefault="00F9634D">
            <w:pPr>
              <w:pStyle w:val="Standard"/>
              <w:spacing w:before="97"/>
              <w:ind w:left="15"/>
              <w:jc w:val="center"/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B440" w14:textId="77777777" w:rsidR="00C01E70" w:rsidRDefault="00F9634D">
            <w:pPr>
              <w:pStyle w:val="Standard"/>
              <w:spacing w:before="100"/>
              <w:ind w:left="321"/>
            </w:pPr>
            <w:r>
              <w:rPr>
                <w:b/>
                <w:sz w:val="20"/>
                <w:szCs w:val="20"/>
              </w:rPr>
              <w:t>Вид мероприятия, название мероприятия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C1FB" w14:textId="77777777" w:rsidR="00C01E70" w:rsidRDefault="00F9634D">
            <w:pPr>
              <w:pStyle w:val="Standard"/>
              <w:spacing w:before="100"/>
              <w:ind w:left="479"/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A601" w14:textId="77777777" w:rsidR="00C01E70" w:rsidRDefault="00F9634D">
            <w:pPr>
              <w:pStyle w:val="Standard"/>
              <w:spacing w:before="100"/>
              <w:ind w:left="273" w:right="110" w:firstLine="136"/>
              <w:jc w:val="center"/>
            </w:pPr>
            <w:r>
              <w:rPr>
                <w:b/>
                <w:sz w:val="20"/>
                <w:szCs w:val="20"/>
              </w:rPr>
              <w:t>ФИО участника творческой группы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5CD0" w14:textId="77777777" w:rsidR="00C01E70" w:rsidRDefault="00F9634D">
            <w:pPr>
              <w:pStyle w:val="Standard"/>
              <w:spacing w:before="97"/>
              <w:ind w:left="157" w:right="124" w:firstLine="148"/>
              <w:jc w:val="center"/>
            </w:pPr>
            <w:r>
              <w:rPr>
                <w:b/>
                <w:sz w:val="18"/>
                <w:szCs w:val="18"/>
              </w:rPr>
              <w:t>Выполнено (ссылка) или не выполнено (причина)</w:t>
            </w:r>
          </w:p>
        </w:tc>
      </w:tr>
      <w:tr w:rsidR="00C01E70" w14:paraId="56B53B8C" w14:textId="77777777">
        <w:trPr>
          <w:trHeight w:val="446"/>
        </w:trPr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0061" w14:textId="77777777" w:rsidR="00C01E70" w:rsidRDefault="00F9634D">
            <w:pPr>
              <w:pStyle w:val="Standard"/>
              <w:spacing w:before="97"/>
              <w:ind w:right="102"/>
              <w:jc w:val="center"/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D7A29" w14:textId="51F45AE3" w:rsidR="00C01E70" w:rsidRDefault="00845B9F">
            <w:pPr>
              <w:pStyle w:val="Standard"/>
              <w:spacing w:before="7"/>
            </w:pPr>
            <w:r>
              <w:rPr>
                <w:rFonts w:ascii="Arial" w:hAnsi="Arial"/>
              </w:rPr>
              <w:t>Этапы нормального речевого развития ребенка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201A" w14:textId="77777777" w:rsidR="00C01E70" w:rsidRDefault="00F9634D">
            <w:pPr>
              <w:pStyle w:val="Standard"/>
              <w:spacing w:before="92"/>
              <w:ind w:left="100"/>
              <w:jc w:val="center"/>
            </w:pP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2.0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81E7" w14:textId="245E7A99" w:rsidR="00C01E70" w:rsidRDefault="00F9634D">
            <w:pPr>
              <w:pStyle w:val="Standard"/>
              <w:spacing w:before="92"/>
              <w:ind w:left="141" w:right="110"/>
            </w:pPr>
            <w:r>
              <w:rPr>
                <w:sz w:val="24"/>
              </w:rPr>
              <w:t xml:space="preserve">Калашникова Юлия </w:t>
            </w:r>
            <w:r>
              <w:rPr>
                <w:sz w:val="24"/>
              </w:rPr>
              <w:lastRenderedPageBreak/>
              <w:t>Константиновна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4985" w14:textId="2AB620BC" w:rsidR="00C01E70" w:rsidRDefault="005A1C7C">
            <w:pPr>
              <w:pStyle w:val="Standard"/>
              <w:ind w:left="97" w:right="171"/>
            </w:pPr>
            <w:hyperlink r:id="rId12" w:history="1">
              <w:r w:rsidR="0054215E" w:rsidRPr="00845B9F">
                <w:rPr>
                  <w:rStyle w:val="a9"/>
                </w:rPr>
                <w:t>Выполнено</w:t>
              </w:r>
            </w:hyperlink>
          </w:p>
        </w:tc>
      </w:tr>
      <w:tr w:rsidR="00C01E70" w14:paraId="2A64A94A" w14:textId="77777777">
        <w:trPr>
          <w:trHeight w:val="409"/>
        </w:trPr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4799" w14:textId="77777777" w:rsidR="00C01E70" w:rsidRDefault="00F9634D">
            <w:pPr>
              <w:pStyle w:val="Standard"/>
              <w:spacing w:before="97"/>
              <w:ind w:right="102"/>
              <w:jc w:val="center"/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74F9" w14:textId="24535393" w:rsidR="00C01E70" w:rsidRDefault="00C05B97" w:rsidP="00C05B97">
            <w:pPr>
              <w:pStyle w:val="Standard"/>
              <w:spacing w:before="7"/>
              <w:ind w:right="412"/>
              <w:jc w:val="both"/>
            </w:pPr>
            <w:r>
              <w:rPr>
                <w:rFonts w:ascii="Arial" w:hAnsi="Arial"/>
              </w:rPr>
              <w:t>Щенячий патруль спешит на помощь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5DBC" w14:textId="77777777" w:rsidR="00C01E70" w:rsidRDefault="00F9634D">
            <w:pPr>
              <w:pStyle w:val="Standard"/>
              <w:spacing w:before="92"/>
              <w:ind w:left="100" w:right="167"/>
              <w:jc w:val="center"/>
            </w:pP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2.0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C7A5" w14:textId="0F457CEA" w:rsidR="00C01E70" w:rsidRDefault="00C05B97">
            <w:pPr>
              <w:pStyle w:val="Standard"/>
              <w:spacing w:before="92"/>
              <w:ind w:left="141" w:right="110"/>
            </w:pPr>
            <w:proofErr w:type="spellStart"/>
            <w:r>
              <w:rPr>
                <w:sz w:val="24"/>
              </w:rPr>
              <w:t>Хоботнева</w:t>
            </w:r>
            <w:proofErr w:type="spellEnd"/>
            <w:r>
              <w:rPr>
                <w:sz w:val="24"/>
              </w:rPr>
              <w:t xml:space="preserve"> Ольга Николаевна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D051" w14:textId="78005A2E" w:rsidR="00C01E70" w:rsidRDefault="005A1C7C">
            <w:pPr>
              <w:pStyle w:val="Standard"/>
              <w:ind w:left="97" w:right="171"/>
            </w:pPr>
            <w:hyperlink r:id="rId13" w:history="1">
              <w:r w:rsidR="0054215E" w:rsidRPr="00C05B97">
                <w:rPr>
                  <w:rStyle w:val="a9"/>
                </w:rPr>
                <w:t>Выполнено</w:t>
              </w:r>
            </w:hyperlink>
          </w:p>
        </w:tc>
      </w:tr>
      <w:tr w:rsidR="00C01E70" w14:paraId="2F771090" w14:textId="77777777">
        <w:trPr>
          <w:trHeight w:val="415"/>
        </w:trPr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4B14" w14:textId="77777777" w:rsidR="00C01E70" w:rsidRDefault="00F9634D">
            <w:pPr>
              <w:pStyle w:val="Standard"/>
              <w:spacing w:before="91"/>
              <w:ind w:right="102"/>
              <w:jc w:val="center"/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3E3F" w14:textId="3A42C845" w:rsidR="00C01E70" w:rsidRDefault="0054215E">
            <w:pPr>
              <w:pStyle w:val="Standard"/>
              <w:spacing w:before="8"/>
            </w:pPr>
            <w:r>
              <w:rPr>
                <w:rFonts w:ascii="Arial" w:hAnsi="Arial"/>
              </w:rPr>
              <w:t>Автоматизация звука С в связной речи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B3A8" w14:textId="77777777" w:rsidR="00C01E70" w:rsidRDefault="00F9634D">
            <w:pPr>
              <w:pStyle w:val="Standard"/>
              <w:spacing w:before="86"/>
              <w:ind w:left="100"/>
            </w:pPr>
            <w:r>
              <w:rPr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2.0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F36D" w14:textId="39BE907B" w:rsidR="00C01E70" w:rsidRDefault="0054215E">
            <w:pPr>
              <w:pStyle w:val="Standard"/>
              <w:spacing w:before="86"/>
              <w:ind w:left="141" w:right="142"/>
            </w:pPr>
            <w:r>
              <w:t>Мельникова Александра Дмитриевна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4357" w14:textId="5B9BB4DF" w:rsidR="00C01E70" w:rsidRDefault="005A1C7C">
            <w:pPr>
              <w:pStyle w:val="Standard"/>
              <w:spacing w:before="1"/>
              <w:ind w:left="97" w:right="171"/>
            </w:pPr>
            <w:hyperlink r:id="rId14" w:history="1">
              <w:r w:rsidR="0054215E" w:rsidRPr="0054215E">
                <w:rPr>
                  <w:rStyle w:val="a9"/>
                </w:rPr>
                <w:t>Выполнено</w:t>
              </w:r>
            </w:hyperlink>
          </w:p>
        </w:tc>
      </w:tr>
      <w:tr w:rsidR="0054215E" w14:paraId="20DEC70A" w14:textId="77777777">
        <w:trPr>
          <w:trHeight w:val="1026"/>
        </w:trPr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2162" w14:textId="77777777" w:rsidR="0054215E" w:rsidRDefault="0054215E" w:rsidP="0054215E">
            <w:pPr>
              <w:pStyle w:val="Standard"/>
              <w:spacing w:before="91"/>
              <w:ind w:right="102"/>
              <w:jc w:val="center"/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6181" w14:textId="1886B269" w:rsidR="0054215E" w:rsidRDefault="00845B9F" w:rsidP="008160AC">
            <w:pPr>
              <w:pStyle w:val="Standard"/>
              <w:spacing w:before="8"/>
            </w:pPr>
            <w:r>
              <w:rPr>
                <w:rFonts w:ascii="Arial" w:hAnsi="Arial"/>
              </w:rPr>
              <w:t xml:space="preserve">Я и мой ребенок – пешеходы 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D4E7B" w14:textId="77777777" w:rsidR="0054215E" w:rsidRDefault="0054215E" w:rsidP="0054215E">
            <w:pPr>
              <w:pStyle w:val="Standard"/>
              <w:spacing w:before="86"/>
              <w:ind w:left="100" w:right="595"/>
              <w:jc w:val="center"/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2.0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89C81" w14:textId="77777777" w:rsidR="0054215E" w:rsidRDefault="0054215E" w:rsidP="0054215E">
            <w:pPr>
              <w:pStyle w:val="Standard"/>
              <w:spacing w:before="86"/>
              <w:ind w:left="98" w:right="364"/>
            </w:pPr>
            <w:r>
              <w:t>Журавлева Ольга Евгеньевна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8AFD7" w14:textId="43FCD063" w:rsidR="0054215E" w:rsidRDefault="005A1C7C" w:rsidP="0054215E">
            <w:pPr>
              <w:pStyle w:val="Standard"/>
              <w:ind w:left="97" w:right="171"/>
            </w:pPr>
            <w:hyperlink r:id="rId15" w:history="1">
              <w:r w:rsidR="0054215E" w:rsidRPr="00C05B97">
                <w:rPr>
                  <w:rStyle w:val="a9"/>
                </w:rPr>
                <w:t>Выполнено</w:t>
              </w:r>
            </w:hyperlink>
          </w:p>
        </w:tc>
      </w:tr>
      <w:tr w:rsidR="0054215E" w14:paraId="23FDCFF9" w14:textId="77777777">
        <w:trPr>
          <w:trHeight w:val="979"/>
        </w:trPr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8EE5" w14:textId="77777777" w:rsidR="0054215E" w:rsidRDefault="0054215E" w:rsidP="0054215E">
            <w:pPr>
              <w:pStyle w:val="Standard"/>
              <w:spacing w:before="91"/>
              <w:ind w:right="102"/>
              <w:jc w:val="center"/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ACE0" w14:textId="684A4D76" w:rsidR="0054215E" w:rsidRDefault="00845B9F" w:rsidP="0054215E">
            <w:pPr>
              <w:pStyle w:val="Standard"/>
              <w:spacing w:before="8"/>
            </w:pPr>
            <w:r>
              <w:t>Психологическая готовность детей к школе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8E45D" w14:textId="77777777" w:rsidR="0054215E" w:rsidRDefault="0054215E" w:rsidP="0054215E">
            <w:pPr>
              <w:pStyle w:val="Standard"/>
              <w:spacing w:before="86"/>
              <w:ind w:left="100" w:right="595"/>
              <w:jc w:val="center"/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2.0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BF92" w14:textId="77777777" w:rsidR="0054215E" w:rsidRDefault="0054215E" w:rsidP="0054215E">
            <w:pPr>
              <w:pStyle w:val="Standard"/>
              <w:spacing w:before="86"/>
              <w:ind w:left="98" w:right="142"/>
            </w:pPr>
            <w:proofErr w:type="spellStart"/>
            <w:r>
              <w:t>Гальцова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FA37" w14:textId="3F2C3798" w:rsidR="0054215E" w:rsidRDefault="005A1C7C" w:rsidP="0054215E">
            <w:pPr>
              <w:pStyle w:val="Standard"/>
              <w:ind w:left="97" w:right="171"/>
            </w:pPr>
            <w:hyperlink r:id="rId16" w:history="1">
              <w:r w:rsidR="0054215E" w:rsidRPr="000E12A3">
                <w:rPr>
                  <w:rStyle w:val="a9"/>
                </w:rPr>
                <w:t>Выполнено</w:t>
              </w:r>
            </w:hyperlink>
          </w:p>
        </w:tc>
      </w:tr>
      <w:tr w:rsidR="00C01E70" w14:paraId="103172EB" w14:textId="77777777">
        <w:trPr>
          <w:trHeight w:val="640"/>
        </w:trPr>
        <w:tc>
          <w:tcPr>
            <w:tcW w:w="807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3B94" w14:textId="77777777" w:rsidR="00C01E70" w:rsidRDefault="00F9634D">
            <w:pPr>
              <w:pStyle w:val="Standard"/>
              <w:spacing w:before="93"/>
              <w:ind w:right="82"/>
              <w:jc w:val="right"/>
            </w:pPr>
            <w:r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педагогов,</w:t>
            </w:r>
          </w:p>
          <w:p w14:paraId="7E9A7879" w14:textId="77777777" w:rsidR="00C01E70" w:rsidRDefault="00F9634D">
            <w:pPr>
              <w:pStyle w:val="Standard"/>
              <w:spacing w:before="2"/>
              <w:ind w:right="83"/>
              <w:jc w:val="right"/>
            </w:pPr>
            <w:r>
              <w:rPr>
                <w:b/>
                <w:sz w:val="24"/>
                <w:szCs w:val="24"/>
              </w:rPr>
              <w:t>участников творческой</w:t>
            </w:r>
            <w:r>
              <w:rPr>
                <w:b/>
                <w:spacing w:val="-1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группы*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C6C0" w14:textId="77777777" w:rsidR="00C01E70" w:rsidRDefault="00F9634D">
            <w:pPr>
              <w:pStyle w:val="Standard"/>
              <w:spacing w:before="86"/>
              <w:ind w:left="280" w:right="302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C01E70" w14:paraId="3775289D" w14:textId="77777777">
        <w:trPr>
          <w:trHeight w:val="731"/>
        </w:trPr>
        <w:tc>
          <w:tcPr>
            <w:tcW w:w="807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5991" w14:textId="77777777" w:rsidR="00C01E70" w:rsidRDefault="00F9634D">
            <w:pPr>
              <w:pStyle w:val="Standard"/>
              <w:spacing w:before="92"/>
              <w:ind w:right="81"/>
              <w:jc w:val="right"/>
            </w:pPr>
            <w:r>
              <w:rPr>
                <w:b/>
                <w:sz w:val="24"/>
                <w:szCs w:val="24"/>
              </w:rPr>
              <w:t>%</w:t>
            </w:r>
            <w:r>
              <w:rPr>
                <w:b/>
                <w:spacing w:val="-2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педагогов,</w:t>
            </w:r>
          </w:p>
          <w:p w14:paraId="5F02F25B" w14:textId="77777777" w:rsidR="00C01E70" w:rsidRDefault="00F9634D">
            <w:pPr>
              <w:pStyle w:val="Standard"/>
              <w:spacing w:before="4"/>
              <w:ind w:right="86"/>
              <w:jc w:val="right"/>
            </w:pPr>
            <w:r>
              <w:rPr>
                <w:b/>
                <w:sz w:val="24"/>
                <w:szCs w:val="24"/>
              </w:rPr>
              <w:t>участников творческой группы (норма</w:t>
            </w:r>
            <w:r>
              <w:rPr>
                <w:b/>
                <w:spacing w:val="-2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37</w:t>
            </w:r>
            <w:proofErr w:type="gramStart"/>
            <w:r>
              <w:rPr>
                <w:b/>
                <w:sz w:val="24"/>
                <w:szCs w:val="24"/>
              </w:rPr>
              <w:t>%)*</w:t>
            </w:r>
            <w:proofErr w:type="gramEnd"/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6F5E" w14:textId="77777777" w:rsidR="00C01E70" w:rsidRDefault="00F9634D">
            <w:pPr>
              <w:pStyle w:val="Standard"/>
              <w:spacing w:before="86"/>
              <w:ind w:left="280" w:right="304"/>
              <w:jc w:val="center"/>
            </w:pPr>
            <w:r>
              <w:rPr>
                <w:sz w:val="24"/>
                <w:szCs w:val="24"/>
              </w:rPr>
              <w:t>5 из 9 = 60 %</w:t>
            </w:r>
          </w:p>
        </w:tc>
      </w:tr>
    </w:tbl>
    <w:p w14:paraId="24A3E31B" w14:textId="77777777" w:rsidR="00C01E70" w:rsidRDefault="00C01E70">
      <w:pPr>
        <w:pStyle w:val="Standard"/>
        <w:spacing w:before="5"/>
        <w:rPr>
          <w:b/>
          <w:i/>
          <w:sz w:val="15"/>
        </w:rPr>
      </w:pPr>
    </w:p>
    <w:p w14:paraId="3E4C5501" w14:textId="77777777" w:rsidR="00C01E70" w:rsidRDefault="00F9634D">
      <w:pPr>
        <w:pStyle w:val="a5"/>
        <w:numPr>
          <w:ilvl w:val="0"/>
          <w:numId w:val="7"/>
        </w:numPr>
        <w:tabs>
          <w:tab w:val="left" w:pos="681"/>
        </w:tabs>
        <w:spacing w:before="0" w:after="4"/>
        <w:ind w:left="0" w:right="1717"/>
      </w:pPr>
      <w:r>
        <w:rPr>
          <w:b/>
          <w:i/>
          <w:sz w:val="24"/>
        </w:rPr>
        <w:t>Социально-значимые события, направленных на обобщение и распространение опыта в рамках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проекта</w:t>
      </w:r>
    </w:p>
    <w:tbl>
      <w:tblPr>
        <w:tblW w:w="9632" w:type="dxa"/>
        <w:tblInd w:w="301" w:type="dxa"/>
        <w:tblLayout w:type="fixed"/>
        <w:tblLook w:val="0000" w:firstRow="0" w:lastRow="0" w:firstColumn="0" w:lastColumn="0" w:noHBand="0" w:noVBand="0"/>
      </w:tblPr>
      <w:tblGrid>
        <w:gridCol w:w="420"/>
        <w:gridCol w:w="4151"/>
        <w:gridCol w:w="3470"/>
        <w:gridCol w:w="1591"/>
      </w:tblGrid>
      <w:tr w:rsidR="00C01E70" w14:paraId="642CFA3A" w14:textId="77777777">
        <w:trPr>
          <w:trHeight w:val="476"/>
        </w:trPr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EB2C" w14:textId="77777777" w:rsidR="00C01E70" w:rsidRDefault="00F9634D">
            <w:pPr>
              <w:pStyle w:val="TableParagraph"/>
              <w:spacing w:before="97"/>
              <w:ind w:left="20"/>
              <w:jc w:val="center"/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BA85E" w14:textId="77777777" w:rsidR="00C01E70" w:rsidRDefault="00F9634D">
            <w:pPr>
              <w:pStyle w:val="TableParagraph"/>
              <w:spacing w:before="100"/>
              <w:ind w:left="100"/>
            </w:pPr>
            <w:r>
              <w:rPr>
                <w:b/>
                <w:sz w:val="18"/>
              </w:rPr>
              <w:t>Название события, форма представления опыта</w:t>
            </w:r>
          </w:p>
        </w:tc>
        <w:tc>
          <w:tcPr>
            <w:tcW w:w="3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C62A" w14:textId="77777777" w:rsidR="00C01E70" w:rsidRDefault="00F9634D">
            <w:pPr>
              <w:pStyle w:val="TableParagraph"/>
              <w:spacing w:before="100"/>
              <w:ind w:left="97"/>
            </w:pPr>
            <w:r>
              <w:rPr>
                <w:b/>
                <w:sz w:val="18"/>
              </w:rPr>
              <w:t>ФИО участников проекта, направление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EC96" w14:textId="77777777" w:rsidR="00C01E70" w:rsidRDefault="00F9634D">
            <w:pPr>
              <w:pStyle w:val="TableParagraph"/>
              <w:spacing w:before="97"/>
              <w:ind w:left="79" w:right="61"/>
              <w:jc w:val="center"/>
            </w:pPr>
            <w:r>
              <w:rPr>
                <w:b/>
                <w:sz w:val="16"/>
              </w:rPr>
              <w:t>Сроки</w:t>
            </w:r>
          </w:p>
        </w:tc>
      </w:tr>
      <w:tr w:rsidR="00C01E70" w14:paraId="7401664B" w14:textId="77777777">
        <w:trPr>
          <w:trHeight w:val="474"/>
        </w:trPr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64B4" w14:textId="77777777" w:rsidR="00C01E70" w:rsidRDefault="00F9634D">
            <w:pPr>
              <w:pStyle w:val="TableParagraph"/>
              <w:spacing w:before="97"/>
              <w:ind w:left="81" w:right="98"/>
              <w:jc w:val="center"/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1ADF" w14:textId="77777777" w:rsidR="00C01E70" w:rsidRDefault="00C01E70">
            <w:pPr>
              <w:pStyle w:val="TableParagraph"/>
              <w:spacing w:before="0"/>
            </w:pPr>
          </w:p>
        </w:tc>
        <w:tc>
          <w:tcPr>
            <w:tcW w:w="3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8972" w14:textId="77777777" w:rsidR="00C01E70" w:rsidRDefault="00C01E70">
            <w:pPr>
              <w:pStyle w:val="TableParagraph"/>
              <w:spacing w:before="0"/>
            </w:pP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8A93E" w14:textId="77777777" w:rsidR="00C01E70" w:rsidRDefault="00C01E70">
            <w:pPr>
              <w:pStyle w:val="TableParagraph"/>
              <w:spacing w:before="0"/>
            </w:pPr>
          </w:p>
        </w:tc>
      </w:tr>
      <w:tr w:rsidR="00C01E70" w14:paraId="77CB262E" w14:textId="77777777">
        <w:trPr>
          <w:trHeight w:val="476"/>
        </w:trPr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E42FB" w14:textId="77777777" w:rsidR="00C01E70" w:rsidRDefault="00F9634D">
            <w:pPr>
              <w:pStyle w:val="TableParagraph"/>
              <w:spacing w:before="97"/>
              <w:ind w:left="81" w:right="98"/>
              <w:jc w:val="center"/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7B37" w14:textId="77777777" w:rsidR="00C01E70" w:rsidRDefault="00C01E70">
            <w:pPr>
              <w:pStyle w:val="TableParagraph"/>
              <w:spacing w:before="0"/>
            </w:pPr>
          </w:p>
        </w:tc>
        <w:tc>
          <w:tcPr>
            <w:tcW w:w="3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B356" w14:textId="77777777" w:rsidR="00C01E70" w:rsidRDefault="00C01E70">
            <w:pPr>
              <w:pStyle w:val="TableParagraph"/>
              <w:spacing w:before="0"/>
            </w:pP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D996" w14:textId="77777777" w:rsidR="00C01E70" w:rsidRDefault="00C01E70">
            <w:pPr>
              <w:pStyle w:val="TableParagraph"/>
              <w:spacing w:before="0"/>
            </w:pPr>
          </w:p>
        </w:tc>
      </w:tr>
      <w:tr w:rsidR="00C01E70" w14:paraId="42CAAAA0" w14:textId="77777777">
        <w:trPr>
          <w:trHeight w:val="474"/>
        </w:trPr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B8FB" w14:textId="77777777" w:rsidR="00C01E70" w:rsidRDefault="00F9634D">
            <w:pPr>
              <w:pStyle w:val="TableParagraph"/>
              <w:spacing w:before="97"/>
              <w:ind w:left="81" w:right="98"/>
              <w:jc w:val="center"/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41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6234" w14:textId="77777777" w:rsidR="00C01E70" w:rsidRDefault="00C01E70">
            <w:pPr>
              <w:pStyle w:val="TableParagraph"/>
              <w:spacing w:before="0"/>
            </w:pPr>
          </w:p>
        </w:tc>
        <w:tc>
          <w:tcPr>
            <w:tcW w:w="3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49BE" w14:textId="77777777" w:rsidR="00C01E70" w:rsidRDefault="00C01E70">
            <w:pPr>
              <w:pStyle w:val="TableParagraph"/>
              <w:spacing w:before="0"/>
            </w:pP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EA98" w14:textId="77777777" w:rsidR="00C01E70" w:rsidRDefault="00C01E70">
            <w:pPr>
              <w:pStyle w:val="TableParagraph"/>
              <w:spacing w:before="0"/>
            </w:pPr>
          </w:p>
        </w:tc>
      </w:tr>
      <w:tr w:rsidR="00C01E70" w14:paraId="59FEC785" w14:textId="77777777">
        <w:trPr>
          <w:trHeight w:val="846"/>
        </w:trPr>
        <w:tc>
          <w:tcPr>
            <w:tcW w:w="804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9B0E" w14:textId="77777777" w:rsidR="00C01E70" w:rsidRDefault="00F9634D">
            <w:pPr>
              <w:pStyle w:val="TableParagraph"/>
              <w:spacing w:before="98"/>
              <w:ind w:left="1523" w:right="77" w:firstLine="4928"/>
              <w:jc w:val="right"/>
            </w:pPr>
            <w:r>
              <w:rPr>
                <w:b/>
                <w:sz w:val="20"/>
              </w:rPr>
              <w:t>Итого педагогов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18"/>
              </w:rPr>
              <w:t>участников проекта, обобщающих и распространяющих опыт в рамках НМП в социально-значимых событиях (не ниже муниципального уровня)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6D9B" w14:textId="77777777" w:rsidR="00C01E70" w:rsidRDefault="00F9634D">
            <w:pPr>
              <w:pStyle w:val="TableParagraph"/>
              <w:spacing w:before="98"/>
              <w:ind w:left="15"/>
              <w:jc w:val="center"/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C01E70" w14:paraId="16AC94B8" w14:textId="77777777">
        <w:trPr>
          <w:trHeight w:val="846"/>
        </w:trPr>
        <w:tc>
          <w:tcPr>
            <w:tcW w:w="804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92EF5" w14:textId="77777777" w:rsidR="00C01E70" w:rsidRDefault="00F9634D">
            <w:pPr>
              <w:pStyle w:val="TableParagraph"/>
              <w:spacing w:before="98"/>
              <w:ind w:left="1523" w:right="77" w:firstLine="4928"/>
              <w:jc w:val="right"/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z w:val="20"/>
              </w:rPr>
              <w:t>педагогов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18"/>
              </w:rPr>
              <w:t>участников проекта, обобщающих и распространяющих опыт в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рамках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НМП в социально-значимых событиях (не ниже муниципального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уровня)</w:t>
            </w:r>
          </w:p>
        </w:tc>
        <w:tc>
          <w:tcPr>
            <w:tcW w:w="1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273A" w14:textId="77777777" w:rsidR="00C01E70" w:rsidRDefault="00F9634D">
            <w:pPr>
              <w:pStyle w:val="TableParagraph"/>
              <w:spacing w:before="98"/>
              <w:ind w:left="15"/>
              <w:jc w:val="center"/>
            </w:pPr>
            <w:r>
              <w:rPr>
                <w:b/>
                <w:sz w:val="20"/>
              </w:rPr>
              <w:t>0%</w:t>
            </w:r>
          </w:p>
        </w:tc>
      </w:tr>
    </w:tbl>
    <w:p w14:paraId="75D2169B" w14:textId="77777777" w:rsidR="00C01E70" w:rsidRDefault="00C01E70">
      <w:pPr>
        <w:sectPr w:rsidR="00C01E70">
          <w:headerReference w:type="default" r:id="rId17"/>
          <w:footerReference w:type="default" r:id="rId18"/>
          <w:pgSz w:w="11906" w:h="16838"/>
          <w:pgMar w:top="1120" w:right="300" w:bottom="777" w:left="1300" w:header="720" w:footer="720" w:gutter="0"/>
          <w:cols w:space="720"/>
        </w:sectPr>
      </w:pPr>
    </w:p>
    <w:p w14:paraId="17BA2841" w14:textId="77777777" w:rsidR="00C01E70" w:rsidRDefault="00C01E70">
      <w:pPr>
        <w:pStyle w:val="Standard"/>
        <w:spacing w:before="3"/>
        <w:rPr>
          <w:b/>
          <w:i/>
          <w:sz w:val="16"/>
        </w:rPr>
      </w:pPr>
    </w:p>
    <w:p w14:paraId="5BA70779" w14:textId="77777777" w:rsidR="00C01E70" w:rsidRDefault="00F9634D">
      <w:pPr>
        <w:pStyle w:val="a5"/>
        <w:numPr>
          <w:ilvl w:val="0"/>
          <w:numId w:val="7"/>
        </w:numPr>
        <w:tabs>
          <w:tab w:val="left" w:pos="1547"/>
        </w:tabs>
        <w:spacing w:before="0" w:after="3"/>
        <w:ind w:left="773" w:hanging="371"/>
      </w:pPr>
      <w:r>
        <w:rPr>
          <w:b/>
          <w:i/>
          <w:sz w:val="24"/>
        </w:rPr>
        <w:t>Участие в конкурсных мероприятия в рамках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проекта</w:t>
      </w:r>
    </w:p>
    <w:tbl>
      <w:tblPr>
        <w:tblW w:w="9557" w:type="dxa"/>
        <w:tblInd w:w="301" w:type="dxa"/>
        <w:tblLayout w:type="fixed"/>
        <w:tblLook w:val="0000" w:firstRow="0" w:lastRow="0" w:firstColumn="0" w:lastColumn="0" w:noHBand="0" w:noVBand="0"/>
      </w:tblPr>
      <w:tblGrid>
        <w:gridCol w:w="484"/>
        <w:gridCol w:w="5449"/>
        <w:gridCol w:w="2955"/>
        <w:gridCol w:w="669"/>
      </w:tblGrid>
      <w:tr w:rsidR="00C01E70" w14:paraId="4731A169" w14:textId="77777777">
        <w:trPr>
          <w:trHeight w:val="613"/>
        </w:trPr>
        <w:tc>
          <w:tcPr>
            <w:tcW w:w="4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A033" w14:textId="77777777" w:rsidR="00C01E70" w:rsidRDefault="00F9634D">
            <w:pPr>
              <w:pStyle w:val="TableParagraph"/>
              <w:spacing w:before="97"/>
              <w:ind w:left="131"/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54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85F1" w14:textId="77777777" w:rsidR="00C01E70" w:rsidRDefault="00F9634D">
            <w:pPr>
              <w:pStyle w:val="TableParagraph"/>
              <w:spacing w:before="100"/>
              <w:ind w:left="1564" w:hanging="1021"/>
            </w:pPr>
            <w:r>
              <w:rPr>
                <w:b/>
                <w:sz w:val="18"/>
              </w:rPr>
              <w:t xml:space="preserve">Название конкурсных мероприятий, </w:t>
            </w:r>
            <w:proofErr w:type="gramStart"/>
            <w:r>
              <w:rPr>
                <w:b/>
                <w:sz w:val="18"/>
              </w:rPr>
              <w:t>вид материалов</w:t>
            </w:r>
            <w:proofErr w:type="gramEnd"/>
            <w:r>
              <w:rPr>
                <w:b/>
                <w:sz w:val="18"/>
              </w:rPr>
              <w:t xml:space="preserve"> представляемых на конкурс</w:t>
            </w: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37FA" w14:textId="77777777" w:rsidR="00C01E70" w:rsidRDefault="00F9634D">
            <w:pPr>
              <w:pStyle w:val="TableParagraph"/>
              <w:spacing w:before="100"/>
              <w:ind w:left="947" w:right="354" w:hanging="560"/>
            </w:pPr>
            <w:r>
              <w:rPr>
                <w:b/>
                <w:sz w:val="18"/>
              </w:rPr>
              <w:t>ФИО участников проекта, направление</w:t>
            </w:r>
          </w:p>
        </w:tc>
        <w:tc>
          <w:tcPr>
            <w:tcW w:w="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7252" w14:textId="77777777" w:rsidR="00C01E70" w:rsidRDefault="00F9634D">
            <w:pPr>
              <w:pStyle w:val="TableParagraph"/>
              <w:spacing w:before="97"/>
              <w:ind w:left="78" w:right="62"/>
              <w:jc w:val="center"/>
            </w:pPr>
            <w:r>
              <w:rPr>
                <w:b/>
                <w:sz w:val="16"/>
              </w:rPr>
              <w:t>Сроки</w:t>
            </w:r>
          </w:p>
        </w:tc>
      </w:tr>
      <w:tr w:rsidR="00C01E70" w14:paraId="7EC225B9" w14:textId="77777777">
        <w:trPr>
          <w:trHeight w:val="476"/>
        </w:trPr>
        <w:tc>
          <w:tcPr>
            <w:tcW w:w="4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A0918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54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B04A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6E72B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1FC2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01E70" w14:paraId="4DAFB523" w14:textId="77777777">
        <w:trPr>
          <w:trHeight w:val="476"/>
        </w:trPr>
        <w:tc>
          <w:tcPr>
            <w:tcW w:w="4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18A6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54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8E9D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0160C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8B52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01E70" w14:paraId="16BDFCB0" w14:textId="77777777">
        <w:trPr>
          <w:trHeight w:val="474"/>
        </w:trPr>
        <w:tc>
          <w:tcPr>
            <w:tcW w:w="4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4CC5D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i/>
                <w:sz w:val="24"/>
              </w:rPr>
              <w:t>...</w:t>
            </w:r>
          </w:p>
        </w:tc>
        <w:tc>
          <w:tcPr>
            <w:tcW w:w="54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0504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669C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47AF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01E70" w14:paraId="31E64B57" w14:textId="77777777">
        <w:trPr>
          <w:trHeight w:val="844"/>
        </w:trPr>
        <w:tc>
          <w:tcPr>
            <w:tcW w:w="888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3A5EF" w14:textId="77777777" w:rsidR="00C01E70" w:rsidRDefault="00F9634D">
            <w:pPr>
              <w:pStyle w:val="TableParagraph"/>
              <w:spacing w:before="99"/>
              <w:ind w:right="79"/>
              <w:jc w:val="right"/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педагогов</w:t>
            </w:r>
          </w:p>
          <w:p w14:paraId="68518BED" w14:textId="77777777" w:rsidR="00C01E70" w:rsidRDefault="00F9634D">
            <w:pPr>
              <w:pStyle w:val="TableParagraph"/>
              <w:spacing w:before="2" w:line="207" w:lineRule="exact"/>
              <w:ind w:right="84"/>
              <w:jc w:val="right"/>
            </w:pPr>
            <w:r>
              <w:rPr>
                <w:b/>
                <w:sz w:val="18"/>
              </w:rPr>
              <w:t>участников проекта, разработавших учебные материалы в рамках НМП и представивших 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</w:p>
          <w:p w14:paraId="1B71F597" w14:textId="77777777" w:rsidR="00C01E70" w:rsidRDefault="00F9634D">
            <w:pPr>
              <w:pStyle w:val="TableParagraph"/>
              <w:spacing w:before="0" w:line="207" w:lineRule="exact"/>
              <w:ind w:right="83"/>
              <w:jc w:val="right"/>
            </w:pPr>
            <w:proofErr w:type="gramStart"/>
            <w:r>
              <w:rPr>
                <w:b/>
                <w:sz w:val="18"/>
              </w:rPr>
              <w:t>участия  в</w:t>
            </w:r>
            <w:proofErr w:type="gramEnd"/>
            <w:r>
              <w:rPr>
                <w:b/>
                <w:sz w:val="18"/>
              </w:rPr>
              <w:t xml:space="preserve"> конкурсах разработок (не ниже муниципального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уровня)</w:t>
            </w:r>
          </w:p>
        </w:tc>
        <w:tc>
          <w:tcPr>
            <w:tcW w:w="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6A4F" w14:textId="77777777" w:rsidR="00C01E70" w:rsidRDefault="00F9634D">
            <w:pPr>
              <w:pStyle w:val="TableParagraph"/>
              <w:spacing w:before="102"/>
              <w:ind w:left="12"/>
              <w:jc w:val="center"/>
            </w:pPr>
            <w:r>
              <w:rPr>
                <w:rFonts w:ascii="Verdana" w:hAnsi="Verdana"/>
                <w:sz w:val="18"/>
              </w:rPr>
              <w:t>0</w:t>
            </w:r>
          </w:p>
        </w:tc>
      </w:tr>
      <w:tr w:rsidR="00C01E70" w14:paraId="066BFB30" w14:textId="77777777">
        <w:trPr>
          <w:trHeight w:val="937"/>
        </w:trPr>
        <w:tc>
          <w:tcPr>
            <w:tcW w:w="888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1F25" w14:textId="77777777" w:rsidR="00C01E70" w:rsidRDefault="00F9634D">
            <w:pPr>
              <w:pStyle w:val="TableParagraph"/>
              <w:spacing w:before="98"/>
              <w:ind w:right="81"/>
              <w:jc w:val="right"/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z w:val="20"/>
              </w:rPr>
              <w:t>педагогов</w:t>
            </w:r>
          </w:p>
          <w:p w14:paraId="72E8C6C6" w14:textId="77777777" w:rsidR="00C01E70" w:rsidRDefault="00F9634D">
            <w:pPr>
              <w:pStyle w:val="TableParagraph"/>
              <w:spacing w:before="2"/>
              <w:ind w:right="77"/>
              <w:jc w:val="right"/>
            </w:pPr>
            <w:r>
              <w:rPr>
                <w:b/>
                <w:sz w:val="18"/>
              </w:rPr>
              <w:t>участников проекта, разработавших учебные материалы в рамках НМП и представивших их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</w:p>
          <w:p w14:paraId="671E8F57" w14:textId="77777777" w:rsidR="00C01E70" w:rsidRDefault="00F9634D">
            <w:pPr>
              <w:pStyle w:val="TableParagraph"/>
              <w:spacing w:before="1"/>
              <w:ind w:right="83"/>
              <w:jc w:val="right"/>
            </w:pPr>
            <w:proofErr w:type="gramStart"/>
            <w:r>
              <w:rPr>
                <w:b/>
                <w:sz w:val="18"/>
              </w:rPr>
              <w:t>участия  в</w:t>
            </w:r>
            <w:proofErr w:type="gramEnd"/>
            <w:r>
              <w:rPr>
                <w:b/>
                <w:sz w:val="18"/>
              </w:rPr>
              <w:t xml:space="preserve"> конкурсах разработок (не ниже муниципального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уровня</w:t>
            </w:r>
          </w:p>
        </w:tc>
        <w:tc>
          <w:tcPr>
            <w:tcW w:w="6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EEB9" w14:textId="77777777" w:rsidR="00C01E70" w:rsidRDefault="00F9634D">
            <w:pPr>
              <w:pStyle w:val="TableParagraph"/>
              <w:spacing w:before="102"/>
              <w:ind w:left="76" w:right="62"/>
              <w:jc w:val="center"/>
            </w:pPr>
            <w:r>
              <w:rPr>
                <w:rFonts w:ascii="Verdana" w:hAnsi="Verdana"/>
                <w:sz w:val="18"/>
              </w:rPr>
              <w:t>0 %</w:t>
            </w:r>
          </w:p>
        </w:tc>
      </w:tr>
    </w:tbl>
    <w:p w14:paraId="77901AF4" w14:textId="77777777" w:rsidR="00C01E70" w:rsidRDefault="00C01E70">
      <w:pPr>
        <w:pStyle w:val="Standard"/>
        <w:spacing w:before="8"/>
        <w:rPr>
          <w:b/>
          <w:i/>
          <w:sz w:val="23"/>
        </w:rPr>
      </w:pPr>
    </w:p>
    <w:p w14:paraId="6E66FD85" w14:textId="77777777" w:rsidR="00C01E70" w:rsidRDefault="00F9634D">
      <w:pPr>
        <w:pStyle w:val="a5"/>
        <w:numPr>
          <w:ilvl w:val="0"/>
          <w:numId w:val="7"/>
        </w:numPr>
        <w:tabs>
          <w:tab w:val="left" w:pos="1735"/>
        </w:tabs>
        <w:spacing w:before="0" w:after="4"/>
        <w:ind w:left="867" w:hanging="465"/>
      </w:pPr>
      <w:r>
        <w:rPr>
          <w:b/>
          <w:i/>
          <w:sz w:val="24"/>
        </w:rPr>
        <w:t>Размещение учебных разработок в депозитариях в рамках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проекта</w:t>
      </w:r>
    </w:p>
    <w:tbl>
      <w:tblPr>
        <w:tblW w:w="9561" w:type="dxa"/>
        <w:tblInd w:w="301" w:type="dxa"/>
        <w:tblLayout w:type="fixed"/>
        <w:tblLook w:val="0000" w:firstRow="0" w:lastRow="0" w:firstColumn="0" w:lastColumn="0" w:noHBand="0" w:noVBand="0"/>
      </w:tblPr>
      <w:tblGrid>
        <w:gridCol w:w="477"/>
        <w:gridCol w:w="4855"/>
        <w:gridCol w:w="3052"/>
        <w:gridCol w:w="1177"/>
      </w:tblGrid>
      <w:tr w:rsidR="00C01E70" w14:paraId="709B2147" w14:textId="77777777">
        <w:trPr>
          <w:trHeight w:val="613"/>
        </w:trPr>
        <w:tc>
          <w:tcPr>
            <w:tcW w:w="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D354" w14:textId="77777777" w:rsidR="00C01E70" w:rsidRDefault="00F9634D">
            <w:pPr>
              <w:pStyle w:val="TableParagraph"/>
              <w:spacing w:before="97"/>
              <w:ind w:left="126"/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E24E" w14:textId="77777777" w:rsidR="00C01E70" w:rsidRDefault="00F9634D">
            <w:pPr>
              <w:pStyle w:val="TableParagraph"/>
              <w:spacing w:before="100"/>
              <w:ind w:left="1910" w:right="90" w:hanging="1791"/>
            </w:pPr>
            <w:r>
              <w:rPr>
                <w:b/>
                <w:sz w:val="18"/>
              </w:rPr>
              <w:t>Название депозитария, вид материалов, размещаемых в депозитарии</w:t>
            </w:r>
          </w:p>
        </w:tc>
        <w:tc>
          <w:tcPr>
            <w:tcW w:w="3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9AB4C" w14:textId="77777777" w:rsidR="00C01E70" w:rsidRDefault="00F9634D">
            <w:pPr>
              <w:pStyle w:val="TableParagraph"/>
              <w:spacing w:before="100"/>
              <w:ind w:left="995" w:hanging="560"/>
            </w:pPr>
            <w:r>
              <w:rPr>
                <w:b/>
                <w:sz w:val="18"/>
              </w:rPr>
              <w:t>ФИО участников проекта, направление</w:t>
            </w:r>
          </w:p>
        </w:tc>
        <w:tc>
          <w:tcPr>
            <w:tcW w:w="11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455F" w14:textId="77777777" w:rsidR="00C01E70" w:rsidRDefault="00F9634D">
            <w:pPr>
              <w:pStyle w:val="TableParagraph"/>
              <w:spacing w:before="97"/>
              <w:ind w:left="331" w:right="317"/>
              <w:jc w:val="center"/>
            </w:pPr>
            <w:r>
              <w:rPr>
                <w:b/>
                <w:sz w:val="16"/>
              </w:rPr>
              <w:t>Сроки</w:t>
            </w:r>
          </w:p>
        </w:tc>
      </w:tr>
      <w:tr w:rsidR="00C01E70" w14:paraId="4202A01B" w14:textId="77777777">
        <w:trPr>
          <w:trHeight w:val="476"/>
        </w:trPr>
        <w:tc>
          <w:tcPr>
            <w:tcW w:w="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A3D9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4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6379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ECFCE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6EA2D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01E70" w14:paraId="372E990E" w14:textId="77777777">
        <w:trPr>
          <w:trHeight w:val="474"/>
        </w:trPr>
        <w:tc>
          <w:tcPr>
            <w:tcW w:w="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50AE4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4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B9ED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C7E8F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F608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01E70" w14:paraId="504AD64A" w14:textId="77777777">
        <w:trPr>
          <w:trHeight w:val="476"/>
        </w:trPr>
        <w:tc>
          <w:tcPr>
            <w:tcW w:w="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7A24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4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47892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2313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865EB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01E70" w14:paraId="21972B2A" w14:textId="77777777">
        <w:trPr>
          <w:trHeight w:val="476"/>
        </w:trPr>
        <w:tc>
          <w:tcPr>
            <w:tcW w:w="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C0B4" w14:textId="77777777" w:rsidR="00C01E70" w:rsidRDefault="00F9634D">
            <w:pPr>
              <w:pStyle w:val="TableParagraph"/>
              <w:spacing w:before="97"/>
              <w:ind w:left="100"/>
            </w:pPr>
            <w:r>
              <w:rPr>
                <w:b/>
                <w:i/>
                <w:sz w:val="24"/>
              </w:rPr>
              <w:t>...</w:t>
            </w:r>
          </w:p>
        </w:tc>
        <w:tc>
          <w:tcPr>
            <w:tcW w:w="4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CA1D6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96E3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5DF4" w14:textId="77777777" w:rsidR="00C01E70" w:rsidRDefault="00C01E70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C01E70" w14:paraId="5467EF43" w14:textId="77777777">
        <w:trPr>
          <w:trHeight w:val="843"/>
        </w:trPr>
        <w:tc>
          <w:tcPr>
            <w:tcW w:w="838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FB5B6" w14:textId="77777777" w:rsidR="00C01E70" w:rsidRDefault="00F9634D">
            <w:pPr>
              <w:pStyle w:val="TableParagraph"/>
              <w:spacing w:before="98"/>
              <w:ind w:right="80"/>
              <w:jc w:val="right"/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педагогов</w:t>
            </w:r>
          </w:p>
          <w:p w14:paraId="55CADD95" w14:textId="77777777" w:rsidR="00C01E70" w:rsidRDefault="00F9634D">
            <w:pPr>
              <w:pStyle w:val="TableParagraph"/>
              <w:spacing w:before="0"/>
              <w:ind w:right="88"/>
              <w:jc w:val="right"/>
            </w:pPr>
            <w:r>
              <w:rPr>
                <w:b/>
                <w:sz w:val="18"/>
              </w:rPr>
              <w:t>участников проекта, разработавших учебные материалы в рамках НМП и разместивших их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14:paraId="62A38E7E" w14:textId="77777777" w:rsidR="00C01E70" w:rsidRDefault="00F9634D">
            <w:pPr>
              <w:pStyle w:val="TableParagraph"/>
              <w:spacing w:before="2"/>
              <w:ind w:right="83"/>
              <w:jc w:val="right"/>
            </w:pPr>
            <w:r>
              <w:rPr>
                <w:b/>
                <w:sz w:val="18"/>
              </w:rPr>
              <w:t>депозитарии (не ниже муниципального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уровня)</w:t>
            </w:r>
          </w:p>
        </w:tc>
        <w:tc>
          <w:tcPr>
            <w:tcW w:w="11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7128" w14:textId="77777777" w:rsidR="00C01E70" w:rsidRDefault="00F9634D">
            <w:pPr>
              <w:pStyle w:val="TableParagraph"/>
              <w:spacing w:before="92"/>
              <w:ind w:left="330" w:right="317"/>
              <w:jc w:val="center"/>
            </w:pPr>
            <w:r>
              <w:rPr>
                <w:sz w:val="24"/>
              </w:rPr>
              <w:t>0%</w:t>
            </w:r>
          </w:p>
        </w:tc>
      </w:tr>
      <w:tr w:rsidR="00C01E70" w14:paraId="2849919B" w14:textId="77777777">
        <w:trPr>
          <w:trHeight w:val="935"/>
        </w:trPr>
        <w:tc>
          <w:tcPr>
            <w:tcW w:w="838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AE1D" w14:textId="77777777" w:rsidR="00C01E70" w:rsidRDefault="00F9634D">
            <w:pPr>
              <w:pStyle w:val="TableParagraph"/>
              <w:spacing w:before="98"/>
              <w:ind w:right="82"/>
              <w:jc w:val="right"/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z w:val="20"/>
              </w:rPr>
              <w:t>педагогов</w:t>
            </w:r>
          </w:p>
          <w:p w14:paraId="28EE6108" w14:textId="77777777" w:rsidR="00C01E70" w:rsidRDefault="00F9634D">
            <w:pPr>
              <w:pStyle w:val="TableParagraph"/>
              <w:spacing w:before="2" w:line="207" w:lineRule="exact"/>
              <w:ind w:right="83"/>
              <w:jc w:val="right"/>
            </w:pPr>
            <w:r>
              <w:rPr>
                <w:b/>
                <w:sz w:val="18"/>
              </w:rPr>
              <w:t>участников проекта, разработавших учебные материалы в рамках НМП и разместивших их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</w:p>
          <w:p w14:paraId="5C0D4938" w14:textId="77777777" w:rsidR="00C01E70" w:rsidRDefault="00F9634D">
            <w:pPr>
              <w:pStyle w:val="TableParagraph"/>
              <w:spacing w:before="0" w:line="207" w:lineRule="exact"/>
              <w:ind w:right="83"/>
              <w:jc w:val="right"/>
            </w:pPr>
            <w:r>
              <w:rPr>
                <w:b/>
                <w:sz w:val="18"/>
              </w:rPr>
              <w:t>депозитарии (не ниже муниципального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z w:val="18"/>
              </w:rPr>
              <w:t>уровня)</w:t>
            </w:r>
          </w:p>
        </w:tc>
        <w:tc>
          <w:tcPr>
            <w:tcW w:w="11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D6F8" w14:textId="77777777" w:rsidR="00C01E70" w:rsidRDefault="00F9634D">
            <w:pPr>
              <w:pStyle w:val="TableParagraph"/>
              <w:spacing w:before="92"/>
              <w:ind w:left="330" w:right="317"/>
              <w:jc w:val="center"/>
            </w:pPr>
            <w:r>
              <w:rPr>
                <w:sz w:val="24"/>
              </w:rPr>
              <w:t>0%</w:t>
            </w:r>
          </w:p>
        </w:tc>
      </w:tr>
    </w:tbl>
    <w:p w14:paraId="2963B2EA" w14:textId="77777777" w:rsidR="00C01E70" w:rsidRDefault="00C01E70">
      <w:pPr>
        <w:pStyle w:val="Standard"/>
        <w:spacing w:before="4"/>
        <w:rPr>
          <w:b/>
          <w:i/>
          <w:sz w:val="23"/>
        </w:rPr>
      </w:pPr>
    </w:p>
    <w:p w14:paraId="70D3790C" w14:textId="77777777" w:rsidR="00C01E70" w:rsidRDefault="00F9634D">
      <w:pPr>
        <w:pStyle w:val="Standard"/>
        <w:ind w:left="402" w:right="693"/>
      </w:pPr>
      <w:r>
        <w:rPr>
          <w:sz w:val="24"/>
        </w:rPr>
        <w:t>Примечание: таблицы V, VI, VII не заполнены, т.к. МБ  ДОУ «Детский сад № 70» первый год участвует в проекте, поэтому нет опыта, который можно обобщить.</w:t>
      </w:r>
    </w:p>
    <w:sectPr w:rsidR="00C01E70">
      <w:headerReference w:type="default" r:id="rId19"/>
      <w:footerReference w:type="default" r:id="rId20"/>
      <w:pgSz w:w="11906" w:h="16838"/>
      <w:pgMar w:top="1120" w:right="300" w:bottom="777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7EC90" w14:textId="77777777" w:rsidR="005A1C7C" w:rsidRDefault="005A1C7C">
      <w:r>
        <w:separator/>
      </w:r>
    </w:p>
  </w:endnote>
  <w:endnote w:type="continuationSeparator" w:id="0">
    <w:p w14:paraId="111B9C24" w14:textId="77777777" w:rsidR="005A1C7C" w:rsidRDefault="005A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EFB47" w14:textId="77777777" w:rsidR="00C01E70" w:rsidRDefault="00C01E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51207" w14:textId="77777777" w:rsidR="00C01E70" w:rsidRDefault="00C01E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83275" w14:textId="77777777" w:rsidR="005A1C7C" w:rsidRDefault="005A1C7C">
      <w:r>
        <w:separator/>
      </w:r>
    </w:p>
  </w:footnote>
  <w:footnote w:type="continuationSeparator" w:id="0">
    <w:p w14:paraId="06EE14C8" w14:textId="77777777" w:rsidR="005A1C7C" w:rsidRDefault="005A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F356" w14:textId="77777777" w:rsidR="00C01E70" w:rsidRDefault="00C01E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47CC9" w14:textId="77777777" w:rsidR="00C01E70" w:rsidRDefault="00C01E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16E244C"/>
    <w:styleLink w:val="WWNum2"/>
    <w:lvl w:ilvl="0">
      <w:start w:val="3"/>
      <w:numFmt w:val="upperRoman"/>
      <w:lvlText w:val="%1."/>
      <w:lvlJc w:val="left"/>
      <w:rPr>
        <w:rFonts w:eastAsia="Times New Roman" w:cs="Times New Roman"/>
        <w:b/>
        <w:bCs/>
        <w:i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</w:lvl>
    <w:lvl w:ilvl="2">
      <w:start w:val="1"/>
      <w:numFmt w:val="bullet"/>
      <w:lvlText w:val="•"/>
      <w:lvlJc w:val="left"/>
    </w:lvl>
    <w:lvl w:ilvl="3">
      <w:start w:val="1"/>
      <w:numFmt w:val="bullet"/>
      <w:lvlText w:val="•"/>
      <w:lvlJc w:val="left"/>
    </w:lvl>
    <w:lvl w:ilvl="4">
      <w:start w:val="1"/>
      <w:numFmt w:val="bullet"/>
      <w:lvlText w:val="•"/>
      <w:lvlJc w:val="left"/>
    </w:lvl>
    <w:lvl w:ilvl="5">
      <w:start w:val="1"/>
      <w:numFmt w:val="bullet"/>
      <w:lvlText w:val="•"/>
      <w:lvlJc w:val="left"/>
    </w:lvl>
    <w:lvl w:ilvl="6">
      <w:start w:val="1"/>
      <w:numFmt w:val="bullet"/>
      <w:lvlText w:val="•"/>
      <w:lvlJc w:val="left"/>
    </w:lvl>
    <w:lvl w:ilvl="7">
      <w:start w:val="1"/>
      <w:numFmt w:val="bullet"/>
      <w:lvlText w:val="•"/>
      <w:lvlJc w:val="left"/>
    </w:lvl>
    <w:lvl w:ilvl="8">
      <w:start w:val="1"/>
      <w:numFmt w:val="bullet"/>
      <w:lvlText w:val="•"/>
      <w:lvlJc w:val="left"/>
    </w:lvl>
  </w:abstractNum>
  <w:abstractNum w:abstractNumId="1" w15:restartNumberingAfterBreak="0">
    <w:nsid w:val="00000002"/>
    <w:multiLevelType w:val="multilevel"/>
    <w:tmpl w:val="E7682EE2"/>
    <w:styleLink w:val="WWNum4"/>
    <w:lvl w:ilvl="0">
      <w:start w:val="1"/>
      <w:numFmt w:val="bullet"/>
      <w:lvlText w:val=""/>
      <w:lvlJc w:val="left"/>
    </w:lvl>
    <w:lvl w:ilvl="1">
      <w:start w:val="1"/>
      <w:numFmt w:val="bullet"/>
      <w:lvlText w:val="o"/>
      <w:lvlJc w:val="left"/>
    </w:lvl>
    <w:lvl w:ilvl="2">
      <w:start w:val="1"/>
      <w:numFmt w:val="bullet"/>
      <w:lvlText w:val=""/>
      <w:lvlJc w:val="left"/>
    </w:lvl>
    <w:lvl w:ilvl="3">
      <w:start w:val="1"/>
      <w:numFmt w:val="bullet"/>
      <w:lvlText w:val=""/>
      <w:lvlJc w:val="left"/>
    </w:lvl>
    <w:lvl w:ilvl="4">
      <w:start w:val="1"/>
      <w:numFmt w:val="bullet"/>
      <w:lvlText w:val="o"/>
      <w:lvlJc w:val="left"/>
    </w:lvl>
    <w:lvl w:ilvl="5">
      <w:start w:val="1"/>
      <w:numFmt w:val="bullet"/>
      <w:lvlText w:val=""/>
      <w:lvlJc w:val="left"/>
    </w:lvl>
    <w:lvl w:ilvl="6">
      <w:start w:val="1"/>
      <w:numFmt w:val="bullet"/>
      <w:lvlText w:val=""/>
      <w:lvlJc w:val="left"/>
    </w:lvl>
    <w:lvl w:ilvl="7">
      <w:start w:val="1"/>
      <w:numFmt w:val="bullet"/>
      <w:lvlText w:val="o"/>
      <w:lvlJc w:val="left"/>
    </w:lvl>
    <w:lvl w:ilvl="8">
      <w:start w:val="1"/>
      <w:numFmt w:val="bullet"/>
      <w:lvlText w:val=""/>
      <w:lvlJc w:val="left"/>
    </w:lvl>
  </w:abstractNum>
  <w:abstractNum w:abstractNumId="2" w15:restartNumberingAfterBreak="0">
    <w:nsid w:val="00000003"/>
    <w:multiLevelType w:val="multilevel"/>
    <w:tmpl w:val="B624F42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 w15:restartNumberingAfterBreak="0">
    <w:nsid w:val="00000004"/>
    <w:multiLevelType w:val="multilevel"/>
    <w:tmpl w:val="3F888F5E"/>
    <w:styleLink w:val="WWNum1"/>
    <w:lvl w:ilvl="0">
      <w:start w:val="4"/>
      <w:numFmt w:val="upperRoman"/>
      <w:lvlText w:val="%1."/>
      <w:lvlJc w:val="left"/>
      <w:rPr>
        <w:rFonts w:eastAsia="Times New Roman" w:cs="Times New Roman"/>
        <w:b/>
        <w:bCs/>
        <w:i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</w:lvl>
    <w:lvl w:ilvl="2">
      <w:start w:val="1"/>
      <w:numFmt w:val="bullet"/>
      <w:lvlText w:val="•"/>
      <w:lvlJc w:val="left"/>
    </w:lvl>
    <w:lvl w:ilvl="3">
      <w:start w:val="1"/>
      <w:numFmt w:val="bullet"/>
      <w:lvlText w:val="•"/>
      <w:lvlJc w:val="left"/>
    </w:lvl>
    <w:lvl w:ilvl="4">
      <w:start w:val="1"/>
      <w:numFmt w:val="bullet"/>
      <w:lvlText w:val="•"/>
      <w:lvlJc w:val="left"/>
    </w:lvl>
    <w:lvl w:ilvl="5">
      <w:start w:val="1"/>
      <w:numFmt w:val="bullet"/>
      <w:lvlText w:val="•"/>
      <w:lvlJc w:val="left"/>
    </w:lvl>
    <w:lvl w:ilvl="6">
      <w:start w:val="1"/>
      <w:numFmt w:val="bullet"/>
      <w:lvlText w:val="•"/>
      <w:lvlJc w:val="left"/>
    </w:lvl>
    <w:lvl w:ilvl="7">
      <w:start w:val="1"/>
      <w:numFmt w:val="bullet"/>
      <w:lvlText w:val="•"/>
      <w:lvlJc w:val="left"/>
    </w:lvl>
    <w:lvl w:ilvl="8">
      <w:start w:val="1"/>
      <w:numFmt w:val="bullet"/>
      <w:lvlText w:val="•"/>
      <w:lvlJc w:val="left"/>
    </w:lvl>
  </w:abstractNum>
  <w:abstractNum w:abstractNumId="4" w15:restartNumberingAfterBreak="0">
    <w:nsid w:val="00000005"/>
    <w:multiLevelType w:val="multilevel"/>
    <w:tmpl w:val="EA78984C"/>
    <w:styleLink w:val="WWNum5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00000006"/>
    <w:multiLevelType w:val="multilevel"/>
    <w:tmpl w:val="BAC80CBC"/>
    <w:styleLink w:val="WWNum7"/>
    <w:lvl w:ilvl="0">
      <w:start w:val="1"/>
      <w:numFmt w:val="bullet"/>
      <w:lvlText w:val=""/>
      <w:lvlJc w:val="left"/>
      <w:rPr>
        <w:sz w:val="20"/>
      </w:rPr>
    </w:lvl>
    <w:lvl w:ilvl="1">
      <w:start w:val="1"/>
      <w:numFmt w:val="bullet"/>
      <w:lvlText w:val="o"/>
      <w:lvlJc w:val="left"/>
      <w:rPr>
        <w:sz w:val="20"/>
      </w:rPr>
    </w:lvl>
    <w:lvl w:ilvl="2">
      <w:start w:val="1"/>
      <w:numFmt w:val="bullet"/>
      <w:lvlText w:val=""/>
      <w:lvlJc w:val="left"/>
      <w:rPr>
        <w:sz w:val="20"/>
      </w:rPr>
    </w:lvl>
    <w:lvl w:ilvl="3">
      <w:start w:val="1"/>
      <w:numFmt w:val="bullet"/>
      <w:lvlText w:val=""/>
      <w:lvlJc w:val="left"/>
      <w:rPr>
        <w:sz w:val="20"/>
      </w:rPr>
    </w:lvl>
    <w:lvl w:ilvl="4">
      <w:start w:val="1"/>
      <w:numFmt w:val="bullet"/>
      <w:lvlText w:val=""/>
      <w:lvlJc w:val="left"/>
      <w:rPr>
        <w:sz w:val="20"/>
      </w:rPr>
    </w:lvl>
    <w:lvl w:ilvl="5">
      <w:start w:val="1"/>
      <w:numFmt w:val="bullet"/>
      <w:lvlText w:val=""/>
      <w:lvlJc w:val="left"/>
      <w:rPr>
        <w:sz w:val="20"/>
      </w:rPr>
    </w:lvl>
    <w:lvl w:ilvl="6">
      <w:start w:val="1"/>
      <w:numFmt w:val="bullet"/>
      <w:lvlText w:val=""/>
      <w:lvlJc w:val="left"/>
      <w:rPr>
        <w:sz w:val="20"/>
      </w:rPr>
    </w:lvl>
    <w:lvl w:ilvl="7">
      <w:start w:val="1"/>
      <w:numFmt w:val="bullet"/>
      <w:lvlText w:val=""/>
      <w:lvlJc w:val="left"/>
      <w:rPr>
        <w:sz w:val="20"/>
      </w:rPr>
    </w:lvl>
    <w:lvl w:ilvl="8">
      <w:start w:val="1"/>
      <w:numFmt w:val="bullet"/>
      <w:lvlText w:val=""/>
      <w:lvlJc w:val="left"/>
      <w:rPr>
        <w:sz w:val="20"/>
      </w:rPr>
    </w:lvl>
  </w:abstractNum>
  <w:abstractNum w:abstractNumId="6" w15:restartNumberingAfterBreak="0">
    <w:nsid w:val="77B4166F"/>
    <w:multiLevelType w:val="multilevel"/>
    <w:tmpl w:val="6128C586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3"/>
    <w:lvlOverride w:ilvl="0">
      <w:startOverride w:val="4"/>
    </w:lvlOverride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4"/>
    </w:lvlOverride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70"/>
    <w:rsid w:val="000E12A3"/>
    <w:rsid w:val="00462A24"/>
    <w:rsid w:val="0054215E"/>
    <w:rsid w:val="005629EA"/>
    <w:rsid w:val="005A1C7C"/>
    <w:rsid w:val="008160AC"/>
    <w:rsid w:val="00845B9F"/>
    <w:rsid w:val="008F4AD3"/>
    <w:rsid w:val="00AC401E"/>
    <w:rsid w:val="00C01E70"/>
    <w:rsid w:val="00C05B97"/>
    <w:rsid w:val="00E465CA"/>
    <w:rsid w:val="00F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7934"/>
  <w15:docId w15:val="{204D05B1-2551-4E25-ACA4-F4DDC312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bCs/>
      <w:i/>
      <w:sz w:val="24"/>
      <w:szCs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before="90"/>
      <w:ind w:left="402"/>
    </w:pPr>
  </w:style>
  <w:style w:type="paragraph" w:customStyle="1" w:styleId="TableParagraph">
    <w:name w:val="Table Paragraph"/>
    <w:basedOn w:val="Standard"/>
    <w:pPr>
      <w:spacing w:before="86"/>
    </w:p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odyTextChar">
    <w:name w:val="Body Text Char"/>
    <w:basedOn w:val="a0"/>
    <w:rPr>
      <w:rFonts w:ascii="Times New Roman" w:hAnsi="Times New Roman" w:cs="Times New Roman"/>
    </w:rPr>
  </w:style>
  <w:style w:type="character" w:customStyle="1" w:styleId="HeaderChar745759a3-5df2-4803-90bf-4c590f0dfe5e">
    <w:name w:val="Header Char_745759a3-5df2-4803-90bf-4c590f0dfe5e"/>
    <w:basedOn w:val="a0"/>
    <w:rPr>
      <w:rFonts w:ascii="Times New Roman" w:hAnsi="Times New Roman" w:cs="Times New Roman"/>
      <w:lang w:val="ru-RU" w:eastAsia="ru-RU"/>
    </w:rPr>
  </w:style>
  <w:style w:type="character" w:customStyle="1" w:styleId="FooterChar3c06f9d9-be4b-40ef-b562-b97c710db9ef">
    <w:name w:val="Footer Char_3c06f9d9-be4b-40ef-b562-b97c710db9ef"/>
    <w:basedOn w:val="a0"/>
    <w:rPr>
      <w:rFonts w:ascii="Times New Roman" w:hAnsi="Times New Roman" w:cs="Times New Roman"/>
      <w:lang w:val="ru-RU" w:eastAsia="ru-RU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  <w:lang w:val="ru-RU" w:eastAsia="ru-RU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  <w:b/>
      <w:bCs/>
      <w:i/>
      <w:spacing w:val="-5"/>
      <w:w w:val="99"/>
      <w:sz w:val="24"/>
      <w:szCs w:val="24"/>
    </w:rPr>
  </w:style>
  <w:style w:type="character" w:customStyle="1" w:styleId="ListLabel2">
    <w:name w:val="ListLabel 2"/>
    <w:rPr>
      <w:rFonts w:eastAsia="Times New Roman" w:cs="Times New Roman"/>
      <w:b/>
      <w:bCs/>
      <w:i/>
      <w:spacing w:val="-1"/>
      <w:w w:val="100"/>
      <w:sz w:val="24"/>
      <w:szCs w:val="24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sz w:val="20"/>
    </w:r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11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4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character" w:styleId="a9">
    <w:name w:val="Hyperlink"/>
    <w:basedOn w:val="a0"/>
    <w:uiPriority w:val="99"/>
    <w:unhideWhenUsed/>
    <w:rsid w:val="0054215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4215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4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70nk.ru/distantsionnoe-obrazovanie/" TargetMode="External"/><Relationship Id="rId13" Type="http://schemas.openxmlformats.org/officeDocument/2006/relationships/hyperlink" Target="https://www.maam.ru/detskijsad/scenarii-ng-schenjachii-patrul-speshit-na-pomosch-mladshii-vozrast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dou70nk.ru/distantsionnoe-obrazovanie/" TargetMode="External"/><Relationship Id="rId12" Type="http://schemas.openxmlformats.org/officeDocument/2006/relationships/hyperlink" Target="https://www.maam.ru/detskijsad/-yetapy-normalnogo-rechevogo-razvitija-rebenka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psihologicheskaja-gotovnost-detei-k-shkolnomu-obucheniyu-1205926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u70nk.ru/distantsionnoe-obrazova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am.ru/detskijsad/sovmestnaja-dejatelnost-s-roditeljami-i-detmi-v-srednei-grupe-viktorina-ja-i-moi-rebenok-peshehod.html" TargetMode="External"/><Relationship Id="rId10" Type="http://schemas.openxmlformats.org/officeDocument/2006/relationships/hyperlink" Target="http://www.dou70nk.ru/distantsionnoe-obrazovanie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dou70nk.ru/distantsionnoe-obrazovanie/" TargetMode="External"/><Relationship Id="rId14" Type="http://schemas.openxmlformats.org/officeDocument/2006/relationships/hyperlink" Target="https://www.maam.ru/detskijsad/konspekt-individualnogo-logopedicheskogo-zanjatija-na-temu-avtomatizacija-zvuka-s-v-svjaznoi-rech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Juliya Kalashnikova</cp:lastModifiedBy>
  <cp:revision>3</cp:revision>
  <cp:lastPrinted>2018-10-19T09:18:00Z</cp:lastPrinted>
  <dcterms:created xsi:type="dcterms:W3CDTF">2020-09-19T10:31:00Z</dcterms:created>
  <dcterms:modified xsi:type="dcterms:W3CDTF">2020-09-19T11:00:00Z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